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24" w:rsidRPr="00D46824" w:rsidRDefault="00D46824" w:rsidP="00D46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82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г. Иркутска</w:t>
      </w:r>
    </w:p>
    <w:p w:rsidR="00D46824" w:rsidRPr="00D46824" w:rsidRDefault="00D46824" w:rsidP="00D46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6824">
        <w:rPr>
          <w:rFonts w:ascii="Times New Roman" w:hAnsi="Times New Roman" w:cs="Times New Roman"/>
          <w:sz w:val="24"/>
          <w:szCs w:val="24"/>
        </w:rPr>
        <w:t>средняя общеобразовательная школа № 71</w:t>
      </w:r>
      <w:r w:rsidRPr="00D46824">
        <w:rPr>
          <w:rFonts w:ascii="Times New Roman" w:hAnsi="Times New Roman" w:cs="Times New Roman"/>
          <w:sz w:val="24"/>
          <w:szCs w:val="24"/>
        </w:rPr>
        <w:t>имени Н.А. Вилкова</w:t>
      </w:r>
    </w:p>
    <w:p w:rsidR="00D46824" w:rsidRPr="00D46824" w:rsidRDefault="00D46824" w:rsidP="00D46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 w:rsidP="00D46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507" w:type="dxa"/>
        <w:tblLook w:val="04A0" w:firstRow="1" w:lastRow="0" w:firstColumn="1" w:lastColumn="0" w:noHBand="0" w:noVBand="1"/>
      </w:tblPr>
      <w:tblGrid>
        <w:gridCol w:w="4980"/>
        <w:gridCol w:w="5039"/>
        <w:gridCol w:w="4239"/>
      </w:tblGrid>
      <w:tr w:rsidR="00D46824" w:rsidRPr="00D46824" w:rsidTr="00D46824">
        <w:trPr>
          <w:jc w:val="center"/>
        </w:trPr>
        <w:tc>
          <w:tcPr>
            <w:tcW w:w="4980" w:type="dxa"/>
            <w:hideMark/>
          </w:tcPr>
          <w:p w:rsidR="00D46824" w:rsidRPr="00D46824" w:rsidRDefault="00D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46824" w:rsidRPr="00D46824" w:rsidRDefault="00D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 w:rsidR="00D46824" w:rsidRPr="00D46824" w:rsidRDefault="00D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D46824" w:rsidRPr="00D46824" w:rsidRDefault="00D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</w:t>
            </w:r>
          </w:p>
          <w:p w:rsidR="00D46824" w:rsidRPr="00D46824" w:rsidRDefault="00D46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>от «___» ___________ 20 ____ г.</w:t>
            </w:r>
          </w:p>
          <w:p w:rsidR="00D46824" w:rsidRPr="00D46824" w:rsidRDefault="00D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 xml:space="preserve">__________ / </w:t>
            </w:r>
            <w:r w:rsidRPr="00D46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Матвеева М.П.</w:t>
            </w:r>
          </w:p>
          <w:p w:rsidR="00D46824" w:rsidRPr="00D46824" w:rsidRDefault="00D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Председатель МО </w:t>
            </w:r>
          </w:p>
        </w:tc>
        <w:tc>
          <w:tcPr>
            <w:tcW w:w="5039" w:type="dxa"/>
            <w:hideMark/>
          </w:tcPr>
          <w:p w:rsidR="00D46824" w:rsidRPr="00D46824" w:rsidRDefault="00D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46824" w:rsidRPr="00D46824" w:rsidRDefault="00D46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D46824" w:rsidRPr="00D46824" w:rsidRDefault="00D46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>«____» ____________ 20 ____ г.</w:t>
            </w:r>
          </w:p>
          <w:p w:rsidR="00D46824" w:rsidRPr="00D46824" w:rsidRDefault="00D46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 xml:space="preserve">__________ / </w:t>
            </w:r>
            <w:r w:rsidRPr="00D4682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_______________</w:t>
            </w:r>
          </w:p>
          <w:p w:rsidR="00D46824" w:rsidRPr="00D46824" w:rsidRDefault="00D46824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                ФИО</w:t>
            </w:r>
          </w:p>
        </w:tc>
        <w:tc>
          <w:tcPr>
            <w:tcW w:w="4239" w:type="dxa"/>
          </w:tcPr>
          <w:p w:rsidR="00D46824" w:rsidRPr="00D46824" w:rsidRDefault="00D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46824" w:rsidRPr="00D46824" w:rsidRDefault="00D46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>Приказ № __________________</w:t>
            </w:r>
          </w:p>
          <w:p w:rsidR="00D46824" w:rsidRPr="00D46824" w:rsidRDefault="00D46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>от «___» ___________ 20 ____ г.</w:t>
            </w:r>
          </w:p>
          <w:p w:rsidR="00D46824" w:rsidRPr="00D46824" w:rsidRDefault="00D46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</w:rPr>
              <w:t xml:space="preserve">__________ / </w:t>
            </w:r>
            <w:r w:rsidRPr="00D468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Артамонова И.И.</w:t>
            </w:r>
          </w:p>
          <w:p w:rsidR="00D46824" w:rsidRPr="00D46824" w:rsidRDefault="00D468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68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Директор МБОУ г. Иркутска СОШ № 71</w:t>
            </w:r>
          </w:p>
          <w:p w:rsidR="00D46824" w:rsidRPr="00D46824" w:rsidRDefault="00D46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6824" w:rsidRPr="00D46824" w:rsidRDefault="00D46824" w:rsidP="00D46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 w:rsidP="00D46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 w:rsidP="00D46824">
      <w:pPr>
        <w:pStyle w:val="c1"/>
        <w:shd w:val="clear" w:color="auto" w:fill="FFFFFF"/>
        <w:spacing w:before="0" w:beforeAutospacing="0" w:after="0" w:afterAutospacing="0"/>
        <w:ind w:firstLine="398"/>
        <w:jc w:val="center"/>
        <w:rPr>
          <w:color w:val="000000"/>
        </w:rPr>
      </w:pPr>
      <w:r w:rsidRPr="00D46824">
        <w:rPr>
          <w:rStyle w:val="c25"/>
          <w:b/>
          <w:bCs/>
          <w:color w:val="000000"/>
        </w:rPr>
        <w:t>Рабочая программа курса внеурочной деятельности</w:t>
      </w:r>
      <w:r>
        <w:rPr>
          <w:rStyle w:val="c25"/>
          <w:b/>
          <w:bCs/>
          <w:color w:val="000000"/>
        </w:rPr>
        <w:t xml:space="preserve"> во 2 классе</w:t>
      </w:r>
    </w:p>
    <w:p w:rsidR="00D46824" w:rsidRPr="00D46824" w:rsidRDefault="00D46824" w:rsidP="00D46824">
      <w:pPr>
        <w:pStyle w:val="c1"/>
        <w:shd w:val="clear" w:color="auto" w:fill="FFFFFF"/>
        <w:spacing w:before="0" w:beforeAutospacing="0" w:after="0" w:afterAutospacing="0"/>
        <w:ind w:firstLine="398"/>
        <w:jc w:val="center"/>
        <w:rPr>
          <w:color w:val="000000"/>
        </w:rPr>
      </w:pPr>
      <w:r w:rsidRPr="00D46824">
        <w:rPr>
          <w:rStyle w:val="c25"/>
          <w:b/>
          <w:bCs/>
          <w:color w:val="000000"/>
        </w:rPr>
        <w:t>«</w:t>
      </w:r>
      <w:proofErr w:type="spellStart"/>
      <w:r w:rsidRPr="00D46824">
        <w:rPr>
          <w:rStyle w:val="c12"/>
          <w:color w:val="000000"/>
        </w:rPr>
        <w:t>Скорочтение</w:t>
      </w:r>
      <w:proofErr w:type="spellEnd"/>
      <w:r w:rsidRPr="00D46824">
        <w:rPr>
          <w:rStyle w:val="c25"/>
          <w:b/>
          <w:bCs/>
          <w:color w:val="000000"/>
        </w:rPr>
        <w:t>»</w:t>
      </w:r>
      <w:r w:rsidRPr="00D46824">
        <w:rPr>
          <w:rStyle w:val="c6"/>
          <w:color w:val="000000"/>
        </w:rPr>
        <w:t> </w:t>
      </w:r>
    </w:p>
    <w:p w:rsidR="00D46824" w:rsidRPr="00D46824" w:rsidRDefault="00D46824" w:rsidP="00D46824">
      <w:pPr>
        <w:pStyle w:val="c1"/>
        <w:shd w:val="clear" w:color="auto" w:fill="FFFFFF"/>
        <w:spacing w:before="0" w:beforeAutospacing="0" w:after="0" w:afterAutospacing="0"/>
        <w:ind w:firstLine="398"/>
        <w:jc w:val="center"/>
        <w:rPr>
          <w:color w:val="000000"/>
        </w:rPr>
      </w:pPr>
      <w:r w:rsidRPr="00D46824">
        <w:rPr>
          <w:rStyle w:val="c6"/>
          <w:color w:val="000000"/>
        </w:rPr>
        <w:t>(начальное общее образование)</w:t>
      </w:r>
    </w:p>
    <w:p w:rsidR="00D46824" w:rsidRPr="00D46824" w:rsidRDefault="00D46824" w:rsidP="00D46824">
      <w:pPr>
        <w:pStyle w:val="c1"/>
        <w:shd w:val="clear" w:color="auto" w:fill="FFFFFF"/>
        <w:spacing w:before="0" w:beforeAutospacing="0" w:after="0" w:afterAutospacing="0"/>
        <w:ind w:firstLine="398"/>
        <w:jc w:val="center"/>
        <w:rPr>
          <w:color w:val="000000"/>
        </w:rPr>
      </w:pPr>
      <w:r w:rsidRPr="00D46824">
        <w:rPr>
          <w:rStyle w:val="c6"/>
          <w:color w:val="000000"/>
        </w:rPr>
        <w:t xml:space="preserve">(направление: </w:t>
      </w:r>
      <w:proofErr w:type="spellStart"/>
      <w:r w:rsidRPr="00D46824">
        <w:rPr>
          <w:rStyle w:val="c6"/>
          <w:color w:val="000000"/>
        </w:rPr>
        <w:t>общеинтеллектуальное</w:t>
      </w:r>
      <w:proofErr w:type="spellEnd"/>
      <w:r w:rsidRPr="00D46824">
        <w:rPr>
          <w:rStyle w:val="c6"/>
          <w:color w:val="000000"/>
        </w:rPr>
        <w:t>)</w:t>
      </w:r>
    </w:p>
    <w:p w:rsidR="00D46824" w:rsidRPr="00D46824" w:rsidRDefault="00D46824" w:rsidP="00D468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824">
        <w:rPr>
          <w:rFonts w:ascii="Times New Roman" w:eastAsia="Times New Roman" w:hAnsi="Times New Roman" w:cs="Times New Roman"/>
          <w:sz w:val="24"/>
          <w:szCs w:val="24"/>
        </w:rPr>
        <w:t>Возраст обучающихся: 8 лет</w:t>
      </w:r>
    </w:p>
    <w:p w:rsidR="00D46824" w:rsidRPr="00D46824" w:rsidRDefault="00D46824" w:rsidP="00D468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824">
        <w:rPr>
          <w:rFonts w:ascii="Times New Roman" w:eastAsia="Times New Roman" w:hAnsi="Times New Roman" w:cs="Times New Roman"/>
          <w:sz w:val="24"/>
          <w:szCs w:val="24"/>
        </w:rPr>
        <w:t>Срок реализации: 1 год</w:t>
      </w:r>
    </w:p>
    <w:p w:rsidR="00D46824" w:rsidRPr="00D46824" w:rsidRDefault="00D46824" w:rsidP="00D46824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46824" w:rsidRPr="00D46824" w:rsidRDefault="00D46824" w:rsidP="00D46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 w:rsidP="00D46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 w:rsidP="00D46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6824">
        <w:rPr>
          <w:rFonts w:ascii="Times New Roman" w:hAnsi="Times New Roman" w:cs="Times New Roman"/>
          <w:sz w:val="24"/>
          <w:szCs w:val="24"/>
        </w:rPr>
        <w:t>Разработчик</w:t>
      </w:r>
      <w:r w:rsidRPr="00D468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6824" w:rsidRPr="00D46824" w:rsidRDefault="00D46824" w:rsidP="00D468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6824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D46824" w:rsidRPr="00D46824" w:rsidRDefault="00D46824" w:rsidP="00D4682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</w:rPr>
        <w:t>Пентюхова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</w:rPr>
        <w:t xml:space="preserve"> Ю.М.</w:t>
      </w:r>
    </w:p>
    <w:p w:rsidR="00D46824" w:rsidRPr="00D46824" w:rsidRDefault="00D46824" w:rsidP="00D46824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D46824" w:rsidRPr="00D46824" w:rsidRDefault="00D46824" w:rsidP="00D46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 w:rsidP="00D468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 w:rsidP="00D468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– 2023</w:t>
      </w:r>
    </w:p>
    <w:p w:rsidR="00D46824" w:rsidRPr="00D46824" w:rsidRDefault="00D46824">
      <w:pPr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color w:val="111115"/>
        </w:rPr>
      </w:pPr>
      <w:r w:rsidRPr="00D46824">
        <w:rPr>
          <w:b/>
          <w:color w:val="111115"/>
          <w:bdr w:val="none" w:sz="0" w:space="0" w:color="auto" w:frame="1"/>
        </w:rPr>
        <w:lastRenderedPageBreak/>
        <w:t>Пояснительная записка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5"/>
        </w:rPr>
      </w:pPr>
      <w:proofErr w:type="spellStart"/>
      <w:r w:rsidRPr="00D46824">
        <w:rPr>
          <w:color w:val="111115"/>
          <w:bdr w:val="none" w:sz="0" w:space="0" w:color="auto" w:frame="1"/>
        </w:rPr>
        <w:t>Скорочтение</w:t>
      </w:r>
      <w:proofErr w:type="spellEnd"/>
      <w:r w:rsidRPr="00D46824">
        <w:rPr>
          <w:color w:val="111115"/>
          <w:bdr w:val="none" w:sz="0" w:space="0" w:color="auto" w:frame="1"/>
        </w:rPr>
        <w:t xml:space="preserve"> - это очень важный и полезный навык для людей любого возраста и рода занятий. Очень много информации мы воспринимаем через прочтение книг, журналов, статей и т. д. Поэтому вопрос эффективности чтения является очень важным.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bdr w:val="none" w:sz="0" w:space="0" w:color="auto" w:frame="1"/>
        </w:rPr>
      </w:pPr>
      <w:r w:rsidRPr="00D46824">
        <w:rPr>
          <w:color w:val="111115"/>
          <w:bdr w:val="none" w:sz="0" w:space="0" w:color="auto" w:frame="1"/>
        </w:rPr>
        <w:t xml:space="preserve">Методики </w:t>
      </w:r>
      <w:proofErr w:type="spellStart"/>
      <w:r w:rsidRPr="00D46824">
        <w:rPr>
          <w:color w:val="111115"/>
          <w:bdr w:val="none" w:sz="0" w:space="0" w:color="auto" w:frame="1"/>
        </w:rPr>
        <w:t>скорочтения</w:t>
      </w:r>
      <w:proofErr w:type="spellEnd"/>
      <w:r w:rsidRPr="00D46824">
        <w:rPr>
          <w:color w:val="111115"/>
          <w:bdr w:val="none" w:sz="0" w:space="0" w:color="auto" w:frame="1"/>
        </w:rPr>
        <w:t xml:space="preserve"> позволяют повысить не только скорость чтения «про себя», но также ускоряют восприятие смысла прочтенного текста. Улучшится память; поднимается уровень внимания.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</w:rPr>
      </w:pPr>
      <w:r w:rsidRPr="00D46824">
        <w:rPr>
          <w:b/>
          <w:color w:val="111115"/>
          <w:bdr w:val="none" w:sz="0" w:space="0" w:color="auto" w:frame="1"/>
        </w:rPr>
        <w:t>Цель программы:</w:t>
      </w:r>
      <w:r w:rsidRPr="00D46824">
        <w:rPr>
          <w:color w:val="111115"/>
          <w:bdr w:val="none" w:sz="0" w:space="0" w:color="auto" w:frame="1"/>
        </w:rPr>
        <w:t xml:space="preserve"> создание условий для освоения техникой </w:t>
      </w:r>
      <w:proofErr w:type="spellStart"/>
      <w:r w:rsidRPr="00D46824">
        <w:rPr>
          <w:color w:val="111115"/>
          <w:bdr w:val="none" w:sz="0" w:space="0" w:color="auto" w:frame="1"/>
        </w:rPr>
        <w:t>скорочтения</w:t>
      </w:r>
      <w:proofErr w:type="spellEnd"/>
      <w:r w:rsidRPr="00D46824">
        <w:rPr>
          <w:color w:val="111115"/>
          <w:bdr w:val="none" w:sz="0" w:space="0" w:color="auto" w:frame="1"/>
        </w:rPr>
        <w:t>, формирования навыков эффективной обработки информации, а так же для развития психических процессов, через обучение новой методики.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b/>
          <w:color w:val="111115"/>
        </w:rPr>
      </w:pPr>
      <w:r w:rsidRPr="00D46824">
        <w:rPr>
          <w:b/>
          <w:color w:val="111115"/>
          <w:bdr w:val="none" w:sz="0" w:space="0" w:color="auto" w:frame="1"/>
        </w:rPr>
        <w:t>Задачи программы: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D46824">
        <w:rPr>
          <w:color w:val="111115"/>
          <w:bdr w:val="none" w:sz="0" w:space="0" w:color="auto" w:frame="1"/>
        </w:rPr>
        <w:t>1.Создание комфортной обстановке для раскрытия умственных способностей учащихся.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D46824">
        <w:rPr>
          <w:color w:val="111115"/>
          <w:bdr w:val="none" w:sz="0" w:space="0" w:color="auto" w:frame="1"/>
        </w:rPr>
        <w:t xml:space="preserve">2. Формирование практических навыков по </w:t>
      </w:r>
      <w:proofErr w:type="spellStart"/>
      <w:r w:rsidRPr="00D46824">
        <w:rPr>
          <w:color w:val="111115"/>
          <w:bdr w:val="none" w:sz="0" w:space="0" w:color="auto" w:frame="1"/>
        </w:rPr>
        <w:t>скорочтению</w:t>
      </w:r>
      <w:proofErr w:type="spellEnd"/>
      <w:r w:rsidRPr="00D46824">
        <w:rPr>
          <w:color w:val="111115"/>
          <w:bdr w:val="none" w:sz="0" w:space="0" w:color="auto" w:frame="1"/>
        </w:rPr>
        <w:t>, умственной и психологической деятельности.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D46824">
        <w:rPr>
          <w:color w:val="111115"/>
          <w:bdr w:val="none" w:sz="0" w:space="0" w:color="auto" w:frame="1"/>
        </w:rPr>
        <w:t>3.Развитие психических процессов, а так же умения работать и отдыхать, переключаясь  на другое задание.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D46824">
        <w:rPr>
          <w:color w:val="111115"/>
          <w:bdr w:val="none" w:sz="0" w:space="0" w:color="auto" w:frame="1"/>
        </w:rPr>
        <w:t>4. Воспитание самостоятельности в работе, потребности в собственной творческой проектной деятельности.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  <w:bdr w:val="none" w:sz="0" w:space="0" w:color="auto" w:frame="1"/>
        </w:rPr>
      </w:pPr>
      <w:r w:rsidRPr="00D46824">
        <w:rPr>
          <w:color w:val="111115"/>
          <w:bdr w:val="none" w:sz="0" w:space="0" w:color="auto" w:frame="1"/>
        </w:rPr>
        <w:t>Данная программа является компилятивной, за основу взята методика                 </w:t>
      </w:r>
      <w:proofErr w:type="spellStart"/>
      <w:r w:rsidRPr="00D46824">
        <w:rPr>
          <w:color w:val="111115"/>
          <w:bdr w:val="none" w:sz="0" w:space="0" w:color="auto" w:frame="1"/>
        </w:rPr>
        <w:t>Экгардта</w:t>
      </w:r>
      <w:proofErr w:type="spellEnd"/>
      <w:r w:rsidRPr="00D46824">
        <w:rPr>
          <w:color w:val="111115"/>
          <w:bdr w:val="none" w:sz="0" w:space="0" w:color="auto" w:frame="1"/>
        </w:rPr>
        <w:t xml:space="preserve"> Р.Н. «Хорошо читаем, запоминаем, думаем». Главной задачей программы является обучению детей быстрому чтению, улучшение зрительной и слуховой памяти, развитие логического мышления. Программа предназначена для обучения детей 8-11 лет, форма работы – групповая по 5-7 человек, продолжительность одного занятия – 35-40 минут, для учащихся старшего возраста (9-10-11), предлагается использовать те же занятия с усложнением и увеличением объёма. Программа предполагает следующую структуру занятия: разминка (дыхательная, артикуляционная, развитие мелкой моторики и т.д.), применение </w:t>
      </w:r>
      <w:proofErr w:type="spellStart"/>
      <w:r w:rsidRPr="00D46824">
        <w:rPr>
          <w:color w:val="111115"/>
          <w:bdr w:val="none" w:sz="0" w:space="0" w:color="auto" w:frame="1"/>
        </w:rPr>
        <w:t>логоритмики</w:t>
      </w:r>
      <w:proofErr w:type="spellEnd"/>
      <w:r w:rsidRPr="00D46824">
        <w:rPr>
          <w:color w:val="111115"/>
          <w:bdr w:val="none" w:sz="0" w:space="0" w:color="auto" w:frame="1"/>
        </w:rPr>
        <w:t xml:space="preserve"> (заучивание и проговаривание скороговорок), чтение слогов различной сложности, чтение слов различной сложности, </w:t>
      </w:r>
      <w:proofErr w:type="spellStart"/>
      <w:r w:rsidRPr="00D46824">
        <w:rPr>
          <w:color w:val="111115"/>
          <w:bdr w:val="none" w:sz="0" w:space="0" w:color="auto" w:frame="1"/>
        </w:rPr>
        <w:t>аудирование</w:t>
      </w:r>
      <w:proofErr w:type="spellEnd"/>
      <w:r w:rsidRPr="00D46824">
        <w:rPr>
          <w:color w:val="111115"/>
          <w:bdr w:val="none" w:sz="0" w:space="0" w:color="auto" w:frame="1"/>
        </w:rPr>
        <w:t xml:space="preserve"> (чтение текстов разной сложности), упражнение на развитие психических процессов, </w:t>
      </w:r>
      <w:proofErr w:type="spellStart"/>
      <w:r w:rsidRPr="00D46824">
        <w:rPr>
          <w:color w:val="111115"/>
          <w:bdr w:val="none" w:sz="0" w:space="0" w:color="auto" w:frame="1"/>
        </w:rPr>
        <w:t>логоритмика</w:t>
      </w:r>
      <w:proofErr w:type="spellEnd"/>
      <w:r w:rsidRPr="00D46824">
        <w:rPr>
          <w:color w:val="111115"/>
          <w:bdr w:val="none" w:sz="0" w:space="0" w:color="auto" w:frame="1"/>
        </w:rPr>
        <w:t xml:space="preserve"> и пантомимика.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представленной программы заключается в том, что ученики имеют возможность в полной мере получить знания не только по быстрому чтению, но и улучшить зрительную и слуховую память, а также развить свою речь. За счет выполнения разнообразных упражнений концентрируется внимание, расширяется поле зрения, синхронизируются оба полушария. Более того, сам механизм чтения и восприятия прочитанного, подскажет, как стать по-настоящему грамотным читателем и успешнее плыть в море современной печатной продукции.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 и методы обучения: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словесные: рассказ, объяснение, тренировки, чтение, поощрение;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демонстрация;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практические: упражнения, выполнение графических записей;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наблюдение, сравнение, самоанализ.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Данная программа предполагает тесную теоретическую связь с практикой.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аспектом выполнения программы является обеспечение комфортных условий на занятиях.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скорости чтения;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техник запоминания материала, улучшение качества запоминания и понимания прочитанного;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высших психических функций;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поля зрения;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алгоритма рационального чтения.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работы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-более высокий уровень концентрации и распределения внимания;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памяти: зрительной, слуховой, двигательной, фотографической, логической и других;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-синхронизация обоих полушарий;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поля зрения;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-увеличение скорости чтения;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-совершенствование мышления;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артикуляции и моторики.</w:t>
      </w:r>
    </w:p>
    <w:p w:rsidR="00D46824" w:rsidRPr="00D46824" w:rsidRDefault="00D46824" w:rsidP="00D46824">
      <w:pPr>
        <w:pStyle w:val="a3"/>
        <w:jc w:val="both"/>
        <w:rPr>
          <w:b/>
        </w:rPr>
      </w:pPr>
      <w:r w:rsidRPr="00D46824">
        <w:rPr>
          <w:b/>
        </w:rPr>
        <w:t xml:space="preserve">Требования к уровню подготовки </w:t>
      </w:r>
      <w:proofErr w:type="gramStart"/>
      <w:r w:rsidRPr="00D46824">
        <w:rPr>
          <w:b/>
        </w:rPr>
        <w:t>обучающихся</w:t>
      </w:r>
      <w:proofErr w:type="gramEnd"/>
      <w:r w:rsidRPr="00D46824">
        <w:rPr>
          <w:b/>
        </w:rPr>
        <w:t>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 xml:space="preserve">В результате работы по программе обучающиеся  должны </w:t>
      </w:r>
      <w:r w:rsidRPr="00D46824">
        <w:rPr>
          <w:b/>
          <w:i/>
        </w:rPr>
        <w:t>уметь</w:t>
      </w:r>
      <w:r w:rsidRPr="00D46824">
        <w:rPr>
          <w:b/>
        </w:rPr>
        <w:t>: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 xml:space="preserve">- логически рассуждать, пользуясь приемами анализа, сравнения, обобщения, классификации, систематизации; 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- обоснованно делать выводы, доказывать.               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lastRenderedPageBreak/>
        <w:t>- максимально возмещать затраты времени и усилий, вложенные в чтение;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- применять новые знания и умения для организации внимания и памяти для дальнейшей успешной учёбы, активизации познавательной деятельности.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Основной показатель качества освоения программы - личностный рост обучающегося, его самореализация и определение своего места в детском коллективе.</w:t>
      </w:r>
    </w:p>
    <w:p w:rsidR="00D46824" w:rsidRPr="00D46824" w:rsidRDefault="00D46824" w:rsidP="00D46824">
      <w:pPr>
        <w:pStyle w:val="a3"/>
        <w:spacing w:before="0" w:beforeAutospacing="0" w:after="0" w:afterAutospacing="0"/>
      </w:pPr>
      <w:r w:rsidRPr="00D46824">
        <w:t xml:space="preserve">Обучающиеся </w:t>
      </w:r>
      <w:r w:rsidRPr="00D46824">
        <w:rPr>
          <w:b/>
          <w:i/>
        </w:rPr>
        <w:t>научатся</w:t>
      </w:r>
      <w:r w:rsidRPr="00D46824">
        <w:rPr>
          <w:b/>
        </w:rPr>
        <w:t>:</w:t>
      </w:r>
    </w:p>
    <w:p w:rsidR="00D46824" w:rsidRPr="00D46824" w:rsidRDefault="00D46824" w:rsidP="00D46824">
      <w:pPr>
        <w:pStyle w:val="a3"/>
        <w:spacing w:before="0" w:beforeAutospacing="0" w:after="0" w:afterAutospacing="0"/>
      </w:pPr>
      <w:r w:rsidRPr="00D46824">
        <w:t>- сокращать время выполнения домашней работы минимум в 2 раза;</w:t>
      </w:r>
    </w:p>
    <w:p w:rsidR="00D46824" w:rsidRPr="00D46824" w:rsidRDefault="00D46824" w:rsidP="00D46824">
      <w:pPr>
        <w:pStyle w:val="a3"/>
        <w:spacing w:before="0" w:beforeAutospacing="0" w:after="0" w:afterAutospacing="0"/>
      </w:pPr>
      <w:r w:rsidRPr="00D46824">
        <w:t>- увеличивать скорость чтения в 2 и более раз;</w:t>
      </w:r>
    </w:p>
    <w:p w:rsidR="00D46824" w:rsidRPr="00D46824" w:rsidRDefault="00D46824" w:rsidP="00D46824">
      <w:pPr>
        <w:pStyle w:val="a3"/>
        <w:spacing w:before="0" w:beforeAutospacing="0" w:after="0" w:afterAutospacing="0"/>
      </w:pPr>
      <w:r w:rsidRPr="00D46824">
        <w:t>- увеличивать скорость и качество запоминания текстов;</w:t>
      </w:r>
    </w:p>
    <w:p w:rsidR="00D46824" w:rsidRPr="00D46824" w:rsidRDefault="00D46824" w:rsidP="00D46824">
      <w:pPr>
        <w:pStyle w:val="a3"/>
        <w:spacing w:before="0" w:beforeAutospacing="0" w:after="0" w:afterAutospacing="0"/>
      </w:pPr>
      <w:r w:rsidRPr="00D46824">
        <w:t>- научатся легко запоминать стихи за 10-15 минут;</w:t>
      </w:r>
    </w:p>
    <w:p w:rsidR="00D46824" w:rsidRPr="00D46824" w:rsidRDefault="00D46824" w:rsidP="00D46824">
      <w:pPr>
        <w:pStyle w:val="a3"/>
        <w:spacing w:before="0" w:beforeAutospacing="0" w:after="0" w:afterAutospacing="0"/>
      </w:pPr>
      <w:r w:rsidRPr="00D46824">
        <w:t>- научатся быстро запоминать даты, правила, определения, словарные слова;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46824">
        <w:t xml:space="preserve"> - научатся мыслить быстрее</w:t>
      </w:r>
      <w:r w:rsidRPr="00D46824">
        <w:rPr>
          <w:color w:val="111115"/>
          <w:bdr w:val="none" w:sz="0" w:space="0" w:color="auto" w:frame="1"/>
        </w:rPr>
        <w:t> 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46824">
        <w:rPr>
          <w:color w:val="111115"/>
          <w:bdr w:val="none" w:sz="0" w:space="0" w:color="auto" w:frame="1"/>
        </w:rPr>
        <w:t> 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учащихся будут сформированы: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-новые знания и умения для организации внимания и памяти для дальнейшей успешной учёбы, активизации познавательной деятельности,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-мотивация к саморазвитию познавательных и творческих способностей,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использовать техники запоминания при работе с учебным материалом,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-положительная самооценка за счёт повышения успешности деятельности.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 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управлять своим вниманием;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технику дыхательных упражнений для достижения высокой умственной работоспособности;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справляться с информационным «завалом»;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 возмещать затраты времени и усилий, вложенные в чтение;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Познавательные УУД: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обучающийся научится: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в тексте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важное и необходимое;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логически рассуждать, пользуясь приемами анализа, сравнения, обобщения, классификации, систематизации;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 делать выводы, доказывать;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извлекать и анализировать информацию из различных источников.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обучающийся научится: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логически рассуждать, пользуясь приемами анализа, сравнения, обобщения, классификации, систематизации;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обоснованно делать выводы, доказывать;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способность взаимодействия и общения с другими людьми за счет улучшения качества устной речи.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учащимися программы - «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Скорочтение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должно обеспечить следующие </w:t>
      </w: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научится: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свободно, бегло и выразительно вслух и про себя, со скоростью позволяющей понимать прочитанное;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 читать тексты больших объёмов;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навыками быстрого «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предосмотра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» читаемого текста;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техникой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скорочтения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-читать с применением эффективных стратегий запоминания.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 показатель качества освоения программы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увеличение скорости чтения и быстрое усвоение необходимой информации, личностный рост обучающегося, его самореализация и определение своего места в ученическом коллективе.</w:t>
      </w: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</w:p>
    <w:p w:rsidR="00D46824" w:rsidRPr="00D46824" w:rsidRDefault="00D46824" w:rsidP="00D4682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D46824">
        <w:rPr>
          <w:color w:val="111115"/>
          <w:bdr w:val="none" w:sz="0" w:space="0" w:color="auto" w:frame="1"/>
        </w:rPr>
        <w:t> </w:t>
      </w:r>
    </w:p>
    <w:p w:rsidR="00D46824" w:rsidRDefault="00D46824">
      <w:pPr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>
      <w:pPr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>
      <w:pPr>
        <w:rPr>
          <w:rFonts w:ascii="Times New Roman" w:hAnsi="Times New Roman" w:cs="Times New Roman"/>
          <w:sz w:val="24"/>
          <w:szCs w:val="24"/>
        </w:rPr>
      </w:pPr>
    </w:p>
    <w:p w:rsidR="00D46824" w:rsidRPr="00D46824" w:rsidRDefault="00D46824" w:rsidP="00D46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двух частей. Первая часть — теоретическая, вторая – практическая (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тренинговая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 часть содержит достаточно много советов, ко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торыми нужно будет пользоваться во время выполнения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тренинговой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часть представляет собой тренинг, который состоит из нескольких шагов. Выполнение этих шагов позво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лит ученику овладеть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скорочтением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добиться результатов, необходимо четко выполнять задания тренинга, проходить все тесты по указанному плану.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Теоретическая часть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Инструкция по прохождению тренинга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 ограничение — тренинг рассчитан на учеников, которые уже умеют читать про себя. Это значит, что небольшой текст (на полстраницы, страницу) ученик может прочитать и пересказать. Рассказать из текста основные моменты либо от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ветить на вопросы по тексту. Проходить этот тренинг детям, не умеющим читать, НЕЛЬЗЯ!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Учимся выполнять упражнения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того как приступить к самому тренингу, необходимо изучить упражнения, чтобы контролировать правильное их выполнение учеником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— знать, как правильно эти упражне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выполнять, доходчиво объяснить ученику методику их вы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полнения. Для этого необходимо понять, что и как делать. По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того как будут изучены упражнения, нужно приступать к прохождению тренинга. В среднем тренинг будет занимать 1 занятие в неделю. Задача — следить за тем, чтобы сохранялся высокий темп выполнения упражне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тренинг проходил динамично, а мозг ученика быстро пе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реключался. Именно в быстром переключении кроется неверо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ятная эффективность этого тренинга.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занятии измеряем начальную скорость чте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ученика. Это очень важно. И, соответственно, на последнем —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конечную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Тексты очень похо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жи. После прочтения ученик отвечает на вопросы, приведен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в конце. Вопросы нужны, чтобы определить понимание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ученик прочел текст и не понимает его, в таком чтении нет смысла. В тренинге, кроме увеличения скорости чтения, мы еще и работаем над увеличением пони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мания. Можно пойти еще дальше: после того как ученик ответил на вопросы к тексту, попросить его сделать краткий пересказ.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лучше в одно и то же время, чтобы это у ученика вошло в привычку. Для начала неплохо бы создать мотивацию, пообещав ему за увеличение скорости, например в 2 раза, ка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кой-нибудь приз. Таким образом, вы позволяете ученику почув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ствовать себя спортсменом, который добивается результатов. Причем результаты здесь объективные (никаких субъектив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оценок, как в школе), и, естественно, о 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призе говорим уже после того, как ученик прочитает первый контрольный текст. Очень важно при прохождении тренин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 не критиковать ученика, не высмеивать и не оскорблять.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Упражнения на внимание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упражнение на внимание — это струп-тест.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Струп-тест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последовательность слов, описывающих цвета. Например, слова зеленый, красный, синий, фиолето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 и т. д. записаны разными цветами, при этом цвет слова не соответствует цвету, этим словом обозначаемому. То есть слово зеленый желтого цвета, слово красный — зеленого. Ученику нужно внимательно читать про себя и называть не слово, кото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рое написано, а цвет, которым это слово написано.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упражнение для тренировки внимания — это 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ла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биринты.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Здесь никаких особенностей нет, однако очень важно, чтобы ученик не помогал себе пальцем или указкой. Он должен лишь при помощи глаз искать выход из лабиринта, либо соответствие какой-нибудь букве или цифре, в зависимости от того, каково задание. Лабиринты также очень сильно трениру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ют внимание, заставляют ребенка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напрягать его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максимуму. Делаем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лабиринты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прямом, так и в обратном порядке. Лабиринты будут повторяться, и это позволит развить и зри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тельную память.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к упражнениям, тренирующим внимание, относится упражнение 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«Большие и малые числа».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Оно никогда не надо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едает, можно одной и той же картинкой пользоваться беско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нечное количество раз, работая то в прямом, то в обратном по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рядке. Необходимо найти цифры от 1 до 99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особенность этого упражнения? Все числа написаны разным шрифтом, они разного размера, и мозгу ученика при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ходится очень быстро перестраиваться, чтобы выполнить дан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упражнение. Вообще, мозг довольно быстро адаптируется. Тренируется он для быстрого переключения. Ученик понимает, что характеристики шрифта — ширина, высота, начертание, угол наклона — меняются и единственным крите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рием для правильного ответа является форма написания (один пишется так-то, два — так-то).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 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«Разноцветные числа».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Одна из вариаций «Больших и малых чисел», но проще. Здесь необходимо ис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числа по порядку, чередуя цвет: 1 белое (серое), 1 черное, 2 белое (серое), 2 черное и т. д.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расширение поля зрения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блок упражнений — на расширение поля зрения. Логично предположить следующее: для того, чтобы увидеть достаточно большой объем информации, ученику необходимо видеть ясным взором большую область. Это называется «пят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ясного видения». Одно из лучших упражнений для увеличения пятна ясного видения — это таблицы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Таблица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стоит из чисел, расположенных в произвольном порядке есть разные интерпретации: от 3 х 3 (для маленьких детей) до 4 х 4 и 5 х 5.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работать с таблицей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Шульте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? Нужно расположить таблицу так, чтобы расстояние до глаз в 3-4 раза превышало длину ее стороны. То есть если сторона таблицы равна 10 см, то тре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буемое расстояние составит 30-40 см.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сконцентрировавшись на центре таблицы, боковым зрением находить цифры от 1 до 25.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тренировки движение глаз будет уменьшаться. Конечно, полностью его исключить невозможно, но ученики смогу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 свести эти движения к минимуму, потому что пятно ясного видения у них будет большим. Это говорит о том, что данный навык хорошо тренируется и очень важно делать это упражнение честно, особенно на начальных этапах. Честность ученика во многом зависит от учителя, потому что если сильно да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на ученика, есть вероятность, что ему захочется обмануть, показать, что он делает лучше, чем на самом деле. Очень важ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дать понять ученику следующее: чем честнее он выполнит упражнение, тем более высоких результатов достигнет.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 упражнение — на расширение горизонтальной и вертикальной составляющей пятна ясного видения, так на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зываемые 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клиновидные таблицы.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этого задания — глядя на центральную линию, при каждом движении взгляда увидеть цифры или буквы, которые находятся по разным сторонам. Тем самым расширяется поле зрения. При ошибке необходимо вернуться на два шага назад и продолжать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на синхронизацию обоих полушарий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блок упражнений — это упражнения на одновремен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работу обоих полушарий мозга. То есть если левое полушарие — это последовательность, логика и структура, то правое полушарие — это интуиция, воображе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образы и т. д.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один медицинский факт: за левую часть тела отвеча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правое полушарие мозга, а за правую часть, соответствен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левое полушарие. И все мы знаем, что не переученные лев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 — личности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творческие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один практический вывод заключается в том, что, заставляя синхронно работать оба полушария мозга, можно получать состояние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сверхобуча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емости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процесс обучения проходит намного легче и намного эффективнее. Поэтому в программу внедрено большое коли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 упражнений на одновременную работу обоих полуша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рий мозга.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Рисование обе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ими руками.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Ученику необходимо нарисовать рисунок двумя руками. Очень важно не давить на него. Ученик показывает хо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роший результат, если у него получается на 30-40-50 %. Это тот уровень, на котором нужно поддерживать достигнутый ре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 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«Алфавит»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синхронизирует оба полу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шария мозга. Выполнять его необходимо следующим образом: ученик произносит громко верхнюю букву в паре и поднима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ет, соответственно, правую руку, если снизу буква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левую руку, если снизу буква JI. Если же это буква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одновремен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обе руки.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более сложной интерпретации необходимо поднимать еще и соответствующую ногу.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Упражнение </w:t>
      </w: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«Устный счет».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Необходимо быстро считать в уме и громко произносить ответы. Начинаете решать примеры с любого ме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ста. Время решения — 1 минута.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с указкой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чтения в тренинге необходимо читать с помощью указки, ведя ручкой или карандашом под читаемым текстом и избегая возвратных движений. При этом неважно, читает ли ученик вслух или про себя. Указку он ведет непрерывно, не останавливаясь, и постоянно ускоряет свои движения.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очень важно, чтобы у ребенка нака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пливались победы: чем больше побед, тем более уверенным человеком он будет и лучшие результаты получит.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развитие подвижности речевого аппарата (артикуляцию и дикцию)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Дыхательные упражнения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на выдохе 15 согласных букв одного ряда (звуками).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Работа со скороговорками и </w:t>
      </w:r>
      <w:proofErr w:type="spellStart"/>
      <w:r w:rsidRPr="00D468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чистоговорками</w:t>
      </w:r>
      <w:proofErr w:type="spellEnd"/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проговаривания всех скороговорок и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звуки должны произноситься чётко, ясно, не торопясь. Соединять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скороговорку с различными движениями пальцев: играем пальцами «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пианино»; загибанием пальцев правой и левой руки;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щелчками пальцев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левой и правой руки.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Скороговорки и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чистоговорки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для отработки чистоты произнесения звуков, для выработки правильного дыхания, чувства ритма и для создания радостного настроения.</w:t>
      </w:r>
    </w:p>
    <w:p w:rsidR="00D46824" w:rsidRPr="00D46824" w:rsidRDefault="00D46824" w:rsidP="00D46824">
      <w:pPr>
        <w:pStyle w:val="a3"/>
        <w:jc w:val="both"/>
      </w:pPr>
      <w:r>
        <w:rPr>
          <w:b/>
        </w:rPr>
        <w:t xml:space="preserve">    </w:t>
      </w:r>
      <w:r w:rsidRPr="00D46824">
        <w:rPr>
          <w:b/>
        </w:rPr>
        <w:t>«Марсианские» стихотворения.</w:t>
      </w:r>
    </w:p>
    <w:p w:rsidR="00D46824" w:rsidRPr="00D46824" w:rsidRDefault="00D46824" w:rsidP="00D46824">
      <w:pPr>
        <w:pStyle w:val="a3"/>
        <w:jc w:val="both"/>
      </w:pPr>
      <w:r w:rsidRPr="00D46824">
        <w:t>Эффективный вид работы при  обучении чтению. Внимание детей  сосредоточено лишь на технической стороне процесса чтения, они не смогут запомнить набор слогов, поэтому их прочитывание может стать многократным. Отрабатывается и подвижность артикуляционного аппарата.</w:t>
      </w:r>
    </w:p>
    <w:p w:rsidR="00D46824" w:rsidRPr="00D46824" w:rsidRDefault="00D46824" w:rsidP="00D46824">
      <w:pPr>
        <w:pStyle w:val="a3"/>
        <w:jc w:val="both"/>
      </w:pPr>
      <w:r w:rsidRPr="00D46824">
        <w:t xml:space="preserve">Можно предложить дополнительный вид работы,  придумать, о чём же говорят нам «марсиане» в этом стихотворении. Если о </w:t>
      </w:r>
      <w:proofErr w:type="gramStart"/>
      <w:r w:rsidRPr="00D46824">
        <w:t>радостном</w:t>
      </w:r>
      <w:proofErr w:type="gramEnd"/>
      <w:r w:rsidRPr="00D46824">
        <w:t xml:space="preserve">, то и прочитать следует радостно.  Если о </w:t>
      </w:r>
      <w:proofErr w:type="gramStart"/>
      <w:r w:rsidRPr="00D46824">
        <w:t>грустном</w:t>
      </w:r>
      <w:proofErr w:type="gramEnd"/>
      <w:r w:rsidRPr="00D46824">
        <w:t>, то прочитать следует грустно.</w:t>
      </w:r>
    </w:p>
    <w:p w:rsidR="00D46824" w:rsidRPr="00D46824" w:rsidRDefault="00D46824" w:rsidP="00D46824">
      <w:pPr>
        <w:pStyle w:val="a3"/>
        <w:jc w:val="both"/>
        <w:rPr>
          <w:b/>
        </w:rPr>
      </w:pPr>
      <w:r>
        <w:rPr>
          <w:b/>
        </w:rPr>
        <w:lastRenderedPageBreak/>
        <w:t xml:space="preserve">      </w:t>
      </w:r>
      <w:bookmarkStart w:id="0" w:name="_GoBack"/>
      <w:bookmarkEnd w:id="0"/>
      <w:r w:rsidRPr="00D46824">
        <w:rPr>
          <w:b/>
        </w:rPr>
        <w:t>Структура занятия.</w:t>
      </w:r>
    </w:p>
    <w:p w:rsidR="00D46824" w:rsidRPr="00D46824" w:rsidRDefault="00D46824" w:rsidP="00D46824">
      <w:pPr>
        <w:pStyle w:val="a3"/>
        <w:jc w:val="both"/>
      </w:pPr>
      <w:r w:rsidRPr="00D46824">
        <w:t>Занятия проводятся  1 раза в неделю. Продолжительность занятий 35-40 минут. Каждое занятие включает  в себя упражнения  разной направленности: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1. Упражнение на развитие подвижности речевого аппарата.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2. Работа со скороговорками.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3. Работа со слоговыми таблицами.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4. Чтение «марсианских» стихов.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 xml:space="preserve">5. Работа с «Таблицами </w:t>
      </w:r>
      <w:proofErr w:type="spellStart"/>
      <w:r w:rsidRPr="00D46824">
        <w:t>Шульте</w:t>
      </w:r>
      <w:proofErr w:type="spellEnd"/>
      <w:r w:rsidRPr="00D46824">
        <w:t>».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6. Работа с текстом на время.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 xml:space="preserve">7. Упражнения на развитие угла зрения. 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8. Упражнение на развитие зрительной памяти.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9. Упражнение «Корректурная проба».</w:t>
      </w:r>
    </w:p>
    <w:p w:rsidR="00D46824" w:rsidRPr="00D46824" w:rsidRDefault="00D46824" w:rsidP="00D46824">
      <w:pPr>
        <w:pStyle w:val="a3"/>
        <w:spacing w:before="0" w:beforeAutospacing="0" w:after="0" w:afterAutospacing="0"/>
        <w:jc w:val="both"/>
      </w:pPr>
      <w:r w:rsidRPr="00D46824">
        <w:t>10. Упражнение на развитие слуховой памяти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часть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Тренировочный текст первый (373 слова)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Волки, улитки и осы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(Французская народная сказка)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волк шел по лесу и наступил на улитку. В те времена животные еще умели говорить, как люди. Вот улитка ему и ска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зала:</w:t>
      </w:r>
    </w:p>
    <w:p w:rsidR="00D46824" w:rsidRPr="00D46824" w:rsidRDefault="00D46824" w:rsidP="00D4682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ты злой, волк! Зачем топчешь ногами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? И чем гордишься? Захочу, так побегу быстрее тебя. Давай по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бьемся об заклад, что ты и твои приятели волки запыхаетесь, догоняя меня!</w:t>
      </w:r>
    </w:p>
    <w:p w:rsidR="00D46824" w:rsidRPr="00D46824" w:rsidRDefault="00D46824" w:rsidP="00D4682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тебя-то не догнать, убогая?</w:t>
      </w:r>
    </w:p>
    <w:p w:rsidR="00D46824" w:rsidRPr="00D46824" w:rsidRDefault="00D46824" w:rsidP="00D46824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меня, волк. Приходи сюда вместе со своими собрать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ями завтра с восходом солнца, и посмотрим, кто из нас первый добежит до берега Гаронны.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придем, убогая.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 продолжал путь. Не прошел он и двадцати шагов, как наступил на осиное гнездо.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Какой ты злой, волк, зачем топчешь ногами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? Мы, осы, малы, но тебя не боимся. Хочешь, побьемся об заклад, что мы утопим и тебя и твоих приятелей волков?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вы-то,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мелюзга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этакая?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мы, волк. Приходи сюда вместе со своими собратья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завтра, когда взойдет солнце, и посмотрим, много ли нам понадобится времени, чтобы утопить вас в Гаронне!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придем.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 тотчас же пошел предупредить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улитка сказала осам: Подружки, оповестите весь ваш осиный народ. Мои улит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тоже все непременно соберутся на зов. Спрячьтесь в ветвях ив, что растут на берегу Гаронны. Мы пригоним вам волков, а вы в удобную минуту нападите на них и жальте, пока они не бросятся в воду.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улитка, будет сделано. И осы улетели, чтобы исполнить то, что обещали. А улитка разместила своих подружек на всем пути до берега Гаронны, через каждые пять шагов по улитке.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другое утро с восходом солнца волки и улитка были уже на том месте, откуда решено было начать бег.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здесь, улитка?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Здесь, волки. Начнем!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помчались галопом. На бегу они кричали: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улитка?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Здесь, волки, — отвечали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улитки, расставленные по до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роге через каждые пять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шагов.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волки добежали до берега Гаронны, осы тучей выле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тели из листвы ив и, напав на зверей, принялись больно жа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их, громко жужжа: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Сильнее! Сильнее!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Бедные волки кинулись в реку и не смели высунуть из воды ничего, кроме кончика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морды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нос, в нос! — жужжали осы, налетая на волчьи носы и усердно работая жалами.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Волки все утонули, а улитки и осы, очень довольные, воро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тились в лес.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Вопросы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вначале наступил волк?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кого волк наступил во вторую очередь?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предложила посоревноваться улитка?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предложила посоревноваться оса?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река, в которой оса хотела утопить волков?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какую хитрость пошла улитка?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листве какого дерева прятались осы?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принялись делать осы, когда волки попали в реку?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Какому народу принадлежит сказка?</w:t>
      </w:r>
    </w:p>
    <w:p w:rsidR="00D46824" w:rsidRPr="00D46824" w:rsidRDefault="00D46824" w:rsidP="00D46824">
      <w:pPr>
        <w:numPr>
          <w:ilvl w:val="1"/>
          <w:numId w:val="2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сказка?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Завершающий текст (234 слова)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Разделите так, как делили работу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учитель жил один. Ученики и ученицы его давно выросли, но не забывали своего бывшего учителя.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к нему пришли два мальчика и сказали:</w:t>
      </w:r>
    </w:p>
    <w:p w:rsidR="00D46824" w:rsidRPr="00D46824" w:rsidRDefault="00D46824" w:rsidP="00D46824">
      <w:pPr>
        <w:numPr>
          <w:ilvl w:val="0"/>
          <w:numId w:val="3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матери прислали нас помочь вам в хозяйстве.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поблагодарил и попросил мальчиков наполнить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водой пустую кадку. Она стояла в саду. Около нее на скамье были сложены лейки и ведра. А на дереве висело игрушечное ведерко, маленькое и легкое как перышко, из него в жаркие дни учитель пил воду.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мальчиков выбрал прочное железное ведро, по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стучал по его дну пальцем и не спеша направился к колодцу; другой снял с дерева игрушечное ведерко и побежал за това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рищем.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 раз мальчики ходили к колодцу и возвращались на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зад. Учитель смотрел на них из окна. Над цветами кружились пчелы. В саду пахло медом. Мальчики весело разговаривали. Один из них часто останавливался, ставил на землю тяжелое ведро и вытирал со лба пот. Другой бежал с ним рядом, распле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скивая воду из игрушечного ведерка.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кадка была наполнена, учитель позвал обоих мальчи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поблагодарил их, потом поставил на стол большой глиня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кувшин, доверху наполненный медом, а рядом с ним гра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неный стакан, также наполненный медом.</w:t>
      </w:r>
    </w:p>
    <w:p w:rsidR="00D46824" w:rsidRPr="00D46824" w:rsidRDefault="00D46824" w:rsidP="00D46824">
      <w:pPr>
        <w:numPr>
          <w:ilvl w:val="0"/>
          <w:numId w:val="4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«Отнесите эти подарки своим матерям»,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учи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тель. — Пусть каждый из вас возьмет то, что заслужил.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ни один из мальчиков не протянул руки.</w:t>
      </w:r>
    </w:p>
    <w:p w:rsidR="00D46824" w:rsidRPr="00D46824" w:rsidRDefault="00D46824" w:rsidP="00D46824">
      <w:pPr>
        <w:numPr>
          <w:ilvl w:val="0"/>
          <w:numId w:val="5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не можем разделить это»,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—с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мущенно сказали они.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это так, как делили работу, — спокойно ска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 учитель.</w:t>
      </w:r>
    </w:p>
    <w:tbl>
      <w:tblPr>
        <w:tblW w:w="8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7373"/>
      </w:tblGrid>
      <w:tr w:rsidR="00D46824" w:rsidRPr="00D46824" w:rsidTr="00D45184">
        <w:trPr>
          <w:trHeight w:val="270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</w:tr>
      <w:tr w:rsidR="00D46824" w:rsidRPr="00D46824" w:rsidTr="00D45184">
        <w:trPr>
          <w:trHeight w:val="22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пришли помогать мальчики?</w:t>
            </w:r>
          </w:p>
        </w:tc>
      </w:tr>
      <w:tr w:rsidR="00D46824" w:rsidRPr="00D46824" w:rsidTr="00D45184">
        <w:trPr>
          <w:trHeight w:val="19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их прислал помогать?</w:t>
            </w:r>
          </w:p>
        </w:tc>
      </w:tr>
      <w:tr w:rsidR="00D46824" w:rsidRPr="00D46824" w:rsidTr="00D45184">
        <w:trPr>
          <w:trHeight w:val="1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попросил сделать мальчиков учитель?</w:t>
            </w:r>
          </w:p>
        </w:tc>
      </w:tr>
      <w:tr w:rsidR="00D46824" w:rsidRPr="00D46824" w:rsidTr="00D45184">
        <w:trPr>
          <w:trHeight w:val="19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ведро взял первый мальчик?</w:t>
            </w:r>
          </w:p>
        </w:tc>
      </w:tr>
      <w:tr w:rsidR="00D46824" w:rsidRPr="00D46824" w:rsidTr="00D45184">
        <w:trPr>
          <w:trHeight w:val="19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ведро взял второй мальчик?</w:t>
            </w:r>
          </w:p>
        </w:tc>
      </w:tr>
      <w:tr w:rsidR="00D46824" w:rsidRPr="00D46824" w:rsidTr="00D45184">
        <w:trPr>
          <w:trHeight w:val="19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носил ведра первый мальчик?</w:t>
            </w:r>
          </w:p>
        </w:tc>
      </w:tr>
      <w:tr w:rsidR="00D46824" w:rsidRPr="00D46824" w:rsidTr="00D45184">
        <w:trPr>
          <w:trHeight w:val="1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носил ведра второй мальчик?</w:t>
            </w:r>
          </w:p>
        </w:tc>
      </w:tr>
      <w:tr w:rsidR="00D46824" w:rsidRPr="00D46824" w:rsidTr="00D45184">
        <w:trPr>
          <w:trHeight w:val="21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учитель решил отблагодарить мальчиков?</w:t>
            </w:r>
          </w:p>
        </w:tc>
      </w:tr>
      <w:tr w:rsidR="00D46824" w:rsidRPr="00D46824" w:rsidTr="00D45184">
        <w:trPr>
          <w:trHeight w:val="1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назывался текст, который ты прочитал?</w:t>
            </w:r>
          </w:p>
        </w:tc>
      </w:tr>
      <w:tr w:rsidR="00D46824" w:rsidRPr="00D46824" w:rsidTr="00D45184">
        <w:trPr>
          <w:trHeight w:val="18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46824" w:rsidRPr="00D46824" w:rsidRDefault="00D46824" w:rsidP="00D45184">
            <w:pPr>
              <w:spacing w:after="15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выводы ты можешь сделать?</w:t>
            </w:r>
          </w:p>
        </w:tc>
      </w:tr>
    </w:tbl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на развитие подвижности речевого аппарата (артикуляцию и дикцию)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Дыхательная гимнастика и подготовка голоса.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Задуйте свечу. Сделайте глубокий вдох и разом выдохните весь воздух. Задуйте одну большую свечку.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Представьте, что на руке стоят 3 свечки. Сделайте глубокий вдох и выдохните тремя порциями. Задуйте каждую свечку.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Представьте, что перед вами именинный пирог. На нём много маленьких свечек. Сделайте глубокий вдох и постарайтесь задуть как много больше маленьких свечек, сделав максимальное количество коротких выдохов.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Обрызгайте бельё водой. Глубокий вдох и имитация разбрызгивания воды на бельё.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цветочном магазине. Представьте, что вы пришли в магазин цветов и почувствовали восхитительный аромат цветущих растений. Сделайте шумный вдох носом и выдох ртом. (2-3 раза.)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Отработка дикции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1.Выдох со счётом. Сделайте глубокий вдох, на выдохе громко считайте до тех пор, пока не кончится воздух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Учащийся делает глубокий вдох и на выдохе читает 15 согласных одного ряда: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БТМПВЧФКНШЛЖЗЦС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КВМСПЛБШГРДБЛСТ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ПРЛГНТВСЧЦФБХНМ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ВМРГКТБДЗЩЗБЧВН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ФЩМЖДШХЧМКПБРВС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ПТКЗРМВДГБФКЗРЧ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3.Скороговорки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Водовоз вез воду из-под водопада.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Говори, говори, да не заговаривайся.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 гору гогочут гуси, под горой огонь горит.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Наш голова вашего голову головой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переголовит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перевыголовит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дуда и туда и сюда.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Дерево скоро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не скоро плоды едят.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На дворе трава, на траве дрова, не руби дрова на траве двора.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Возле горки на пригорке встали 33 Егорки: раз Егорка, два Егорка, три Егорка и т.д.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 три пичужки через три пусты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избушки.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В один, Клим, клин колоти.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Каково волокно, таково и полотно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Клюет курка крупку, курит турка трубку.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Либретто "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Риголетто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Полили ли лилию, видели ли Лидию?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Бежит лиса по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шесточку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лизни, лиса, песочку.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Лавировали корабли, лавировали, да не вылавировали. 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</w:t>
      </w: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4.Чистоговорки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ай – ай – авторучку дай.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–песенка для мам.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Сашенька - рыбак.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ал </w:t>
      </w: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–ал - скоро ли вокзал?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 - ла</w:t>
      </w:r>
      <w:proofErr w:type="gram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ла - очень острая игла.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лу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 валяйся на полу.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наши девочки малы.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прозрачное стекло.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да - да - там холодная вода.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ды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выходи - ка из воды.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proofErr w:type="spellEnd"/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поскорей домой пойду.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 - де – де - подходить нельзя к воде.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занятий: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простого к сложному.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Каждое занятие рассчитано на 45 мин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Наращивание темпа выполнения заданий;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Смена разных видов деятельности.</w:t>
      </w:r>
    </w:p>
    <w:p w:rsidR="00D46824" w:rsidRPr="00D46824" w:rsidRDefault="00D46824" w:rsidP="00D46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Структура занятия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1 раз в неделю. Продолжительность занятий 45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минут. Каждое занятие включает в себя упражнения определенной направленности: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Упражнение на развитие артикуляции и дикции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на внимание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Упражнения на расширение поля зрения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4. Чтение с указкой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Упражнения на синхронизацию обоих полушарий</w:t>
      </w:r>
    </w:p>
    <w:p w:rsidR="00D46824" w:rsidRPr="00D46824" w:rsidRDefault="00D46824" w:rsidP="00D4682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практическое занятие</w:t>
      </w: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текущего контроля</w:t>
      </w: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замер скорости чтения</w:t>
      </w:r>
    </w:p>
    <w:p w:rsid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Pr="00D46824" w:rsidRDefault="00D46824" w:rsidP="00D46824">
      <w:pPr>
        <w:pStyle w:val="a3"/>
        <w:rPr>
          <w:b/>
        </w:rPr>
      </w:pPr>
      <w:r w:rsidRPr="00D46824">
        <w:rPr>
          <w:b/>
        </w:rPr>
        <w:t>Тематическое планирование</w:t>
      </w:r>
    </w:p>
    <w:p w:rsidR="00D46824" w:rsidRPr="00D46824" w:rsidRDefault="00D46824" w:rsidP="00D468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6824">
        <w:rPr>
          <w:rFonts w:ascii="Times New Roman" w:hAnsi="Times New Roman" w:cs="Times New Roman"/>
          <w:b/>
          <w:sz w:val="24"/>
          <w:szCs w:val="24"/>
        </w:rPr>
        <w:t>2 класс (34часа, 1 час в неделю)</w:t>
      </w:r>
    </w:p>
    <w:p w:rsidR="00D46824" w:rsidRPr="00D46824" w:rsidRDefault="00D46824" w:rsidP="00D4682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69"/>
      </w:tblGrid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№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Тема 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Вводное занятие. 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Чтение простейших слогов. Работа с таблицами по цифрам и алфавиту.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3-4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Игры с буквами. </w:t>
            </w:r>
            <w:proofErr w:type="spellStart"/>
            <w:r w:rsidRPr="00D46824">
              <w:rPr>
                <w:lang w:eastAsia="en-US"/>
              </w:rPr>
              <w:t>Акросхемы</w:t>
            </w:r>
            <w:proofErr w:type="spellEnd"/>
            <w:r w:rsidRPr="00D46824">
              <w:rPr>
                <w:lang w:eastAsia="en-US"/>
              </w:rPr>
              <w:t>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5-6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Удивительные невидимки звуки. Игра «Подскажи словечко»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7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Занимательные игры со словами.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8 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Добрый “волшебник” – Ударение.  Попробуй изменить ударение. 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9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Играем в прятки с буквами. Игра «Да и нет»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lastRenderedPageBreak/>
              <w:t>10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Разгадываем ребусы. Загадки. Шарады из слов.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11-12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Игры с буквами и словами. Игра « Первый звук потерялся»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13-14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Слова – друзья. Синонимы.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15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Работа с текстами на время. Отработка ускорения. 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16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Работа с текстами, используя полную организацию внимания. Понимание и запись под диктовку. 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17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Работа с разными текстами, используя оперативную память.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18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Работа с текстом. Осмысливание. Работа с карандашом.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19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Текст. Осмысливание. Опорные слова. 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20-21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Текст. Использование «Таблицы </w:t>
            </w:r>
            <w:proofErr w:type="spellStart"/>
            <w:r w:rsidRPr="00D46824">
              <w:rPr>
                <w:lang w:eastAsia="en-US"/>
              </w:rPr>
              <w:t>Шульте</w:t>
            </w:r>
            <w:proofErr w:type="spellEnd"/>
            <w:r w:rsidRPr="00D46824">
              <w:rPr>
                <w:lang w:eastAsia="en-US"/>
              </w:rPr>
              <w:t xml:space="preserve">». 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22-23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Слова – спорщики. Антонимы.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24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Одинаково звучащие слова. </w:t>
            </w:r>
            <w:proofErr w:type="spellStart"/>
            <w:r w:rsidRPr="00D46824">
              <w:rPr>
                <w:lang w:eastAsia="en-US"/>
              </w:rPr>
              <w:t>Амонимы</w:t>
            </w:r>
            <w:proofErr w:type="spellEnd"/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25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Эти интересные сочетания </w:t>
            </w:r>
            <w:proofErr w:type="spellStart"/>
            <w:r w:rsidRPr="00D46824">
              <w:rPr>
                <w:lang w:eastAsia="en-US"/>
              </w:rPr>
              <w:t>жи</w:t>
            </w:r>
            <w:proofErr w:type="spellEnd"/>
            <w:r w:rsidRPr="00D46824">
              <w:rPr>
                <w:lang w:eastAsia="en-US"/>
              </w:rPr>
              <w:t xml:space="preserve">-ши, </w:t>
            </w:r>
            <w:proofErr w:type="spellStart"/>
            <w:proofErr w:type="gramStart"/>
            <w:r w:rsidRPr="00D46824">
              <w:rPr>
                <w:lang w:eastAsia="en-US"/>
              </w:rPr>
              <w:t>ча</w:t>
            </w:r>
            <w:proofErr w:type="spellEnd"/>
            <w:r w:rsidRPr="00D46824">
              <w:rPr>
                <w:lang w:eastAsia="en-US"/>
              </w:rPr>
              <w:t>-ща</w:t>
            </w:r>
            <w:proofErr w:type="gramEnd"/>
            <w:r w:rsidRPr="00D46824">
              <w:rPr>
                <w:lang w:eastAsia="en-US"/>
              </w:rPr>
              <w:t>, чу-</w:t>
            </w:r>
            <w:proofErr w:type="spellStart"/>
            <w:r w:rsidRPr="00D46824">
              <w:rPr>
                <w:lang w:eastAsia="en-US"/>
              </w:rPr>
              <w:t>щу</w:t>
            </w:r>
            <w:proofErr w:type="spellEnd"/>
            <w:r w:rsidRPr="00D46824">
              <w:rPr>
                <w:lang w:eastAsia="en-US"/>
              </w:rPr>
              <w:t>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26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 Когда один, когда много.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27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Занимательные кроссворды. Ребусы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28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Решаем анаграммы.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29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Отгадываем загадки.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30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Работа с карандашом и движением рук.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31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 xml:space="preserve">Работа с «Таблицами </w:t>
            </w:r>
            <w:proofErr w:type="spellStart"/>
            <w:r w:rsidRPr="00D46824">
              <w:rPr>
                <w:lang w:eastAsia="en-US"/>
              </w:rPr>
              <w:t>Шульте</w:t>
            </w:r>
            <w:proofErr w:type="spellEnd"/>
            <w:r w:rsidRPr="00D46824">
              <w:rPr>
                <w:lang w:eastAsia="en-US"/>
              </w:rPr>
              <w:t>». Тренировка горизонтального движения глаз.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32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Работа с текстами. Доминанта. Созерцание зеленой точки.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33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Конструирование смысла текстов. Ассоциативная связь с понятием.</w:t>
            </w:r>
          </w:p>
        </w:tc>
      </w:tr>
      <w:tr w:rsidR="00D46824" w:rsidRPr="00D46824" w:rsidTr="00D4682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34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24" w:rsidRPr="00D46824" w:rsidRDefault="00D46824">
            <w:pPr>
              <w:pStyle w:val="a3"/>
              <w:spacing w:line="276" w:lineRule="auto"/>
              <w:rPr>
                <w:rFonts w:eastAsiaTheme="minorHAnsi"/>
                <w:lang w:eastAsia="en-US"/>
              </w:rPr>
            </w:pPr>
            <w:r w:rsidRPr="00D46824">
              <w:rPr>
                <w:lang w:eastAsia="en-US"/>
              </w:rPr>
              <w:t>Работа с двухминутным текстом. Итоговое занятие.</w:t>
            </w:r>
          </w:p>
        </w:tc>
      </w:tr>
    </w:tbl>
    <w:p w:rsidR="00D46824" w:rsidRPr="00D46824" w:rsidRDefault="00D46824" w:rsidP="00D46824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824" w:rsidRPr="00D46824" w:rsidRDefault="00D46824">
      <w:pPr>
        <w:rPr>
          <w:rFonts w:ascii="Times New Roman" w:hAnsi="Times New Roman" w:cs="Times New Roman"/>
          <w:sz w:val="24"/>
          <w:szCs w:val="24"/>
        </w:rPr>
      </w:pPr>
    </w:p>
    <w:sectPr w:rsidR="00D46824" w:rsidRPr="00D46824" w:rsidSect="00D46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3AE"/>
    <w:multiLevelType w:val="multilevel"/>
    <w:tmpl w:val="737E2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F6BD6"/>
    <w:multiLevelType w:val="multilevel"/>
    <w:tmpl w:val="6D3A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67F55"/>
    <w:multiLevelType w:val="multilevel"/>
    <w:tmpl w:val="78F2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E0B8E"/>
    <w:multiLevelType w:val="multilevel"/>
    <w:tmpl w:val="FCC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4E4666"/>
    <w:multiLevelType w:val="multilevel"/>
    <w:tmpl w:val="EFD2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24"/>
    <w:rsid w:val="0049695B"/>
    <w:rsid w:val="00D4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46824"/>
  </w:style>
  <w:style w:type="character" w:customStyle="1" w:styleId="c12">
    <w:name w:val="c12"/>
    <w:basedOn w:val="a0"/>
    <w:rsid w:val="00D46824"/>
  </w:style>
  <w:style w:type="character" w:customStyle="1" w:styleId="c6">
    <w:name w:val="c6"/>
    <w:basedOn w:val="a0"/>
    <w:rsid w:val="00D46824"/>
  </w:style>
  <w:style w:type="paragraph" w:styleId="a3">
    <w:name w:val="Normal (Web)"/>
    <w:basedOn w:val="a"/>
    <w:unhideWhenUsed/>
    <w:rsid w:val="00D4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4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46824"/>
  </w:style>
  <w:style w:type="character" w:customStyle="1" w:styleId="c12">
    <w:name w:val="c12"/>
    <w:basedOn w:val="a0"/>
    <w:rsid w:val="00D46824"/>
  </w:style>
  <w:style w:type="character" w:customStyle="1" w:styleId="c6">
    <w:name w:val="c6"/>
    <w:basedOn w:val="a0"/>
    <w:rsid w:val="00D46824"/>
  </w:style>
  <w:style w:type="paragraph" w:styleId="a3">
    <w:name w:val="Normal (Web)"/>
    <w:basedOn w:val="a"/>
    <w:unhideWhenUsed/>
    <w:rsid w:val="00D4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18</Pages>
  <Words>3937</Words>
  <Characters>22445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71</Company>
  <LinksUpToDate>false</LinksUpToDate>
  <CharactersWithSpaces>26330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2023-02-13T05:08:00Z</dcterms:created>
  <dcterms:modified xsi:type="dcterms:W3CDTF">2023-02-13T11:18:00Z</dcterms:modified>
</cp:coreProperties>
</file>