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48" w:rsidRPr="00F01BAB" w:rsidRDefault="00F816D4" w:rsidP="00F816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BAB">
        <w:rPr>
          <w:rFonts w:ascii="Times New Roman" w:hAnsi="Times New Roman" w:cs="Times New Roman"/>
          <w:b/>
          <w:sz w:val="24"/>
          <w:szCs w:val="24"/>
          <w:u w:val="single"/>
        </w:rPr>
        <w:t>Технология приготовления блюд из рыбы</w:t>
      </w:r>
    </w:p>
    <w:p w:rsidR="00F816D4" w:rsidRDefault="00F816D4" w:rsidP="00F816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Обозначьте </w:t>
      </w:r>
      <w:r w:rsidR="00D664BE">
        <w:rPr>
          <w:rFonts w:ascii="Times New Roman" w:hAnsi="Times New Roman" w:cs="Times New Roman"/>
          <w:b/>
          <w:sz w:val="24"/>
          <w:szCs w:val="24"/>
        </w:rPr>
        <w:t xml:space="preserve">цифрами </w:t>
      </w:r>
      <w:r>
        <w:rPr>
          <w:rFonts w:ascii="Times New Roman" w:hAnsi="Times New Roman" w:cs="Times New Roman"/>
          <w:b/>
          <w:sz w:val="24"/>
          <w:szCs w:val="24"/>
        </w:rPr>
        <w:t>правильную последовательность разделки рыбы: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111"/>
      </w:tblGrid>
      <w:tr w:rsidR="00F816D4" w:rsidTr="00F816D4">
        <w:tc>
          <w:tcPr>
            <w:tcW w:w="664" w:type="dxa"/>
          </w:tcPr>
          <w:p w:rsidR="00F816D4" w:rsidRPr="00F01BAB" w:rsidRDefault="00F816D4" w:rsidP="00F81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16D4" w:rsidRPr="00F01BAB" w:rsidRDefault="00F816D4" w:rsidP="00F81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Очистить от чешуи</w:t>
            </w:r>
          </w:p>
        </w:tc>
      </w:tr>
      <w:tr w:rsidR="00F816D4" w:rsidTr="00F816D4">
        <w:tc>
          <w:tcPr>
            <w:tcW w:w="664" w:type="dxa"/>
          </w:tcPr>
          <w:p w:rsidR="00F816D4" w:rsidRPr="00F01BAB" w:rsidRDefault="00F816D4" w:rsidP="00F81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16D4" w:rsidRPr="00F01BAB" w:rsidRDefault="00F816D4" w:rsidP="00F81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Пластовать</w:t>
            </w:r>
          </w:p>
        </w:tc>
      </w:tr>
      <w:tr w:rsidR="00F816D4" w:rsidTr="00F816D4">
        <w:tc>
          <w:tcPr>
            <w:tcW w:w="664" w:type="dxa"/>
          </w:tcPr>
          <w:p w:rsidR="00F816D4" w:rsidRPr="00F01BAB" w:rsidRDefault="00F816D4" w:rsidP="00F81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16D4" w:rsidRPr="00F01BAB" w:rsidRDefault="00F816D4" w:rsidP="00F81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Промыть</w:t>
            </w:r>
          </w:p>
        </w:tc>
      </w:tr>
      <w:tr w:rsidR="00F816D4" w:rsidTr="00F816D4">
        <w:tc>
          <w:tcPr>
            <w:tcW w:w="664" w:type="dxa"/>
          </w:tcPr>
          <w:p w:rsidR="00F816D4" w:rsidRPr="00F01BAB" w:rsidRDefault="00F816D4" w:rsidP="00F81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16D4" w:rsidRPr="00F01BAB" w:rsidRDefault="00F816D4" w:rsidP="00F81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Прорезать плёнку на позвоночнике</w:t>
            </w:r>
          </w:p>
        </w:tc>
      </w:tr>
      <w:tr w:rsidR="00F816D4" w:rsidTr="00F816D4">
        <w:tc>
          <w:tcPr>
            <w:tcW w:w="664" w:type="dxa"/>
          </w:tcPr>
          <w:p w:rsidR="00F816D4" w:rsidRPr="00F01BAB" w:rsidRDefault="00F816D4" w:rsidP="00F81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16D4" w:rsidRPr="00F01BAB" w:rsidRDefault="00F816D4" w:rsidP="00F81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Надрезать брюшко</w:t>
            </w:r>
          </w:p>
        </w:tc>
      </w:tr>
      <w:tr w:rsidR="00F816D4" w:rsidTr="00F816D4">
        <w:tc>
          <w:tcPr>
            <w:tcW w:w="664" w:type="dxa"/>
          </w:tcPr>
          <w:p w:rsidR="00F816D4" w:rsidRPr="00F01BAB" w:rsidRDefault="00F816D4" w:rsidP="00F81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16D4" w:rsidRPr="00F01BAB" w:rsidRDefault="002E4C54" w:rsidP="00F81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Удалить плавники</w:t>
            </w:r>
          </w:p>
        </w:tc>
      </w:tr>
      <w:tr w:rsidR="00F816D4" w:rsidTr="00F816D4">
        <w:tc>
          <w:tcPr>
            <w:tcW w:w="664" w:type="dxa"/>
          </w:tcPr>
          <w:p w:rsidR="00F816D4" w:rsidRPr="00F01BAB" w:rsidRDefault="00F816D4" w:rsidP="00F81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16D4" w:rsidRPr="00F01BAB" w:rsidRDefault="002E4C54" w:rsidP="00F81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Нарезать порционными кусками</w:t>
            </w:r>
          </w:p>
        </w:tc>
      </w:tr>
      <w:tr w:rsidR="00F816D4" w:rsidTr="00F816D4">
        <w:tc>
          <w:tcPr>
            <w:tcW w:w="664" w:type="dxa"/>
          </w:tcPr>
          <w:p w:rsidR="00F816D4" w:rsidRPr="00F01BAB" w:rsidRDefault="00F816D4" w:rsidP="00F81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16D4" w:rsidRPr="00F01BAB" w:rsidRDefault="002E4C54" w:rsidP="00F816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Удалить внутренности</w:t>
            </w:r>
          </w:p>
        </w:tc>
      </w:tr>
    </w:tbl>
    <w:p w:rsidR="00F816D4" w:rsidRDefault="002E4C54" w:rsidP="002E4C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Верны ли следующие утверждения?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35"/>
        <w:gridCol w:w="992"/>
        <w:gridCol w:w="958"/>
      </w:tblGrid>
      <w:tr w:rsidR="002E4C54" w:rsidTr="00E4281B">
        <w:tc>
          <w:tcPr>
            <w:tcW w:w="8035" w:type="dxa"/>
          </w:tcPr>
          <w:p w:rsidR="002E4C54" w:rsidRDefault="002E4C54" w:rsidP="00E428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992" w:type="dxa"/>
          </w:tcPr>
          <w:p w:rsidR="002E4C54" w:rsidRDefault="002E4C54" w:rsidP="00E428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8" w:type="dxa"/>
          </w:tcPr>
          <w:p w:rsidR="002E4C54" w:rsidRDefault="002E4C54" w:rsidP="00E428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E4C54" w:rsidTr="00E4281B">
        <w:tc>
          <w:tcPr>
            <w:tcW w:w="8035" w:type="dxa"/>
          </w:tcPr>
          <w:p w:rsidR="002E4C54" w:rsidRPr="00F01BAB" w:rsidRDefault="00E4281B" w:rsidP="00E428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Доброкачественная охлажденная рыба тонет в воде</w:t>
            </w:r>
          </w:p>
        </w:tc>
        <w:tc>
          <w:tcPr>
            <w:tcW w:w="992" w:type="dxa"/>
          </w:tcPr>
          <w:p w:rsidR="002E4C54" w:rsidRDefault="002E4C54" w:rsidP="002E4C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2E4C54" w:rsidRDefault="002E4C54" w:rsidP="002E4C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C54" w:rsidTr="00E4281B">
        <w:tc>
          <w:tcPr>
            <w:tcW w:w="8035" w:type="dxa"/>
          </w:tcPr>
          <w:p w:rsidR="002E4C54" w:rsidRPr="00F01BAB" w:rsidRDefault="00E4281B" w:rsidP="00E428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Любые рыбные блюда хранят в холодильнике не более 6 часов</w:t>
            </w:r>
          </w:p>
        </w:tc>
        <w:tc>
          <w:tcPr>
            <w:tcW w:w="992" w:type="dxa"/>
          </w:tcPr>
          <w:p w:rsidR="002E4C54" w:rsidRDefault="002E4C54" w:rsidP="002E4C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2E4C54" w:rsidRDefault="002E4C54" w:rsidP="002E4C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C54" w:rsidTr="00E4281B">
        <w:tc>
          <w:tcPr>
            <w:tcW w:w="8035" w:type="dxa"/>
          </w:tcPr>
          <w:p w:rsidR="002E4C54" w:rsidRPr="00F01BAB" w:rsidRDefault="00E4281B" w:rsidP="00E428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Рыбное филе лучше размораживать в воде</w:t>
            </w:r>
          </w:p>
        </w:tc>
        <w:tc>
          <w:tcPr>
            <w:tcW w:w="992" w:type="dxa"/>
          </w:tcPr>
          <w:p w:rsidR="002E4C54" w:rsidRDefault="002E4C54" w:rsidP="002E4C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2E4C54" w:rsidRDefault="002E4C54" w:rsidP="002E4C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C54" w:rsidTr="00E4281B">
        <w:tc>
          <w:tcPr>
            <w:tcW w:w="8035" w:type="dxa"/>
          </w:tcPr>
          <w:p w:rsidR="002E4C54" w:rsidRPr="00F01BAB" w:rsidRDefault="00E4281B" w:rsidP="00E428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Солёную рыбу вымачивают в молоке</w:t>
            </w:r>
          </w:p>
        </w:tc>
        <w:tc>
          <w:tcPr>
            <w:tcW w:w="992" w:type="dxa"/>
          </w:tcPr>
          <w:p w:rsidR="002E4C54" w:rsidRDefault="002E4C54" w:rsidP="002E4C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2E4C54" w:rsidRDefault="002E4C54" w:rsidP="002E4C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C54" w:rsidTr="00E4281B">
        <w:tc>
          <w:tcPr>
            <w:tcW w:w="8035" w:type="dxa"/>
          </w:tcPr>
          <w:p w:rsidR="002E4C54" w:rsidRPr="00F01BAB" w:rsidRDefault="00E4281B" w:rsidP="00E428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Для разделки рыбы используют специальную разделочную доску с маркировкой «вареная рыба»</w:t>
            </w:r>
          </w:p>
        </w:tc>
        <w:tc>
          <w:tcPr>
            <w:tcW w:w="992" w:type="dxa"/>
          </w:tcPr>
          <w:p w:rsidR="002E4C54" w:rsidRDefault="002E4C54" w:rsidP="002E4C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2E4C54" w:rsidRDefault="002E4C54" w:rsidP="002E4C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4C54" w:rsidRDefault="00E4281B" w:rsidP="00E428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Перечислите виды тепловой обработки рыбы, которые исключают</w:t>
      </w:r>
      <w:r w:rsidR="00D664BE">
        <w:rPr>
          <w:rFonts w:ascii="Times New Roman" w:hAnsi="Times New Roman" w:cs="Times New Roman"/>
          <w:b/>
          <w:sz w:val="24"/>
          <w:szCs w:val="24"/>
        </w:rPr>
        <w:t xml:space="preserve"> контакт с раскалённой сковородой и маслом:</w:t>
      </w:r>
    </w:p>
    <w:p w:rsidR="00D664BE" w:rsidRDefault="00D664BE" w:rsidP="00D664B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D664BE" w:rsidRDefault="00D664BE" w:rsidP="00D664B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D664BE" w:rsidRDefault="00D664BE" w:rsidP="00D664B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D664BE" w:rsidRDefault="00D664BE" w:rsidP="00D664B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D664BE" w:rsidRDefault="00D664BE" w:rsidP="00D664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4.Обозначьте цифрами правильную последовательность варки рыбы: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924"/>
        <w:gridCol w:w="4888"/>
      </w:tblGrid>
      <w:tr w:rsidR="00E0192D" w:rsidTr="00F01BAB">
        <w:tc>
          <w:tcPr>
            <w:tcW w:w="924" w:type="dxa"/>
          </w:tcPr>
          <w:p w:rsidR="00E0192D" w:rsidRDefault="00D664BE" w:rsidP="00D66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888" w:type="dxa"/>
          </w:tcPr>
          <w:p w:rsidR="00E0192D" w:rsidRPr="00F01BAB" w:rsidRDefault="00E0192D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Положить порционные куски рыбы в посуду</w:t>
            </w:r>
          </w:p>
        </w:tc>
      </w:tr>
      <w:tr w:rsidR="00E0192D" w:rsidTr="00F01BAB">
        <w:tc>
          <w:tcPr>
            <w:tcW w:w="924" w:type="dxa"/>
          </w:tcPr>
          <w:p w:rsidR="00E0192D" w:rsidRDefault="00E0192D" w:rsidP="00D66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8" w:type="dxa"/>
          </w:tcPr>
          <w:p w:rsidR="00E0192D" w:rsidRPr="00F01BAB" w:rsidRDefault="00E0192D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Залить кипятком</w:t>
            </w:r>
          </w:p>
        </w:tc>
      </w:tr>
      <w:tr w:rsidR="00E0192D" w:rsidTr="00F01BAB">
        <w:tc>
          <w:tcPr>
            <w:tcW w:w="924" w:type="dxa"/>
          </w:tcPr>
          <w:p w:rsidR="00E0192D" w:rsidRDefault="00E0192D" w:rsidP="00D66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8" w:type="dxa"/>
          </w:tcPr>
          <w:p w:rsidR="00E0192D" w:rsidRPr="00F01BAB" w:rsidRDefault="00E0192D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Положить специи</w:t>
            </w:r>
          </w:p>
        </w:tc>
      </w:tr>
      <w:tr w:rsidR="00E0192D" w:rsidTr="00F01BAB">
        <w:tc>
          <w:tcPr>
            <w:tcW w:w="924" w:type="dxa"/>
          </w:tcPr>
          <w:p w:rsidR="00E0192D" w:rsidRDefault="00E0192D" w:rsidP="00D66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8" w:type="dxa"/>
          </w:tcPr>
          <w:p w:rsidR="00E0192D" w:rsidRPr="00F01BAB" w:rsidRDefault="00E0192D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Довести до кипения</w:t>
            </w:r>
          </w:p>
        </w:tc>
      </w:tr>
      <w:tr w:rsidR="00E0192D" w:rsidTr="00F01BAB">
        <w:tc>
          <w:tcPr>
            <w:tcW w:w="924" w:type="dxa"/>
          </w:tcPr>
          <w:p w:rsidR="00E0192D" w:rsidRDefault="00E0192D" w:rsidP="00D66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8" w:type="dxa"/>
          </w:tcPr>
          <w:p w:rsidR="00E0192D" w:rsidRPr="00F01BAB" w:rsidRDefault="00E0192D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Убавить нагрев, варить до готовности</w:t>
            </w:r>
          </w:p>
        </w:tc>
      </w:tr>
      <w:tr w:rsidR="00E0192D" w:rsidTr="00F01BAB">
        <w:tc>
          <w:tcPr>
            <w:tcW w:w="924" w:type="dxa"/>
          </w:tcPr>
          <w:p w:rsidR="00E0192D" w:rsidRDefault="00E0192D" w:rsidP="00D66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8" w:type="dxa"/>
          </w:tcPr>
          <w:p w:rsidR="00E0192D" w:rsidRPr="00F01BAB" w:rsidRDefault="00E0192D" w:rsidP="00D6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рыбы</w:t>
            </w:r>
          </w:p>
        </w:tc>
      </w:tr>
    </w:tbl>
    <w:p w:rsidR="00E0192D" w:rsidRDefault="00E0192D" w:rsidP="00E0192D">
      <w:pPr>
        <w:rPr>
          <w:rFonts w:ascii="Times New Roman" w:hAnsi="Times New Roman" w:cs="Times New Roman"/>
          <w:b/>
          <w:sz w:val="24"/>
          <w:szCs w:val="24"/>
        </w:rPr>
      </w:pPr>
    </w:p>
    <w:p w:rsidR="00E0192D" w:rsidRDefault="00E0192D" w:rsidP="00E01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5.Впишите в клетки слова-ответы</w:t>
      </w:r>
      <w:r w:rsidR="00B7415B">
        <w:rPr>
          <w:rFonts w:ascii="Times New Roman" w:hAnsi="Times New Roman" w:cs="Times New Roman"/>
          <w:b/>
          <w:sz w:val="24"/>
          <w:szCs w:val="24"/>
        </w:rPr>
        <w:t>:</w:t>
      </w:r>
    </w:p>
    <w:p w:rsidR="00B7415B" w:rsidRDefault="00B7415B" w:rsidP="00E01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1. Тепловая обработка рыбы в небольшом количестве воды</w:t>
      </w:r>
      <w:r w:rsidR="00B71C6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51"/>
        <w:gridCol w:w="708"/>
        <w:gridCol w:w="851"/>
        <w:gridCol w:w="850"/>
        <w:gridCol w:w="851"/>
        <w:gridCol w:w="992"/>
        <w:gridCol w:w="851"/>
        <w:gridCol w:w="850"/>
        <w:gridCol w:w="709"/>
      </w:tblGrid>
      <w:tr w:rsidR="00B71C6D" w:rsidTr="00B71C6D">
        <w:tc>
          <w:tcPr>
            <w:tcW w:w="708" w:type="dxa"/>
          </w:tcPr>
          <w:p w:rsidR="00B7415B" w:rsidRDefault="00B7415B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B7415B" w:rsidRDefault="00B7415B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415B" w:rsidRDefault="00B7415B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7415B" w:rsidRDefault="00B7415B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415B" w:rsidRDefault="00B7415B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415B" w:rsidRDefault="00B7415B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415B" w:rsidRDefault="00B7415B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7415B" w:rsidRDefault="00B7415B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415B" w:rsidRDefault="00B7415B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415B" w:rsidRDefault="00B7415B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415B" w:rsidRDefault="00B7415B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415B" w:rsidRDefault="00B7415B" w:rsidP="00E01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2. Жидкое тесто, в которое окунают кусочек рыбы перед жарением:</w:t>
      </w:r>
    </w:p>
    <w:tbl>
      <w:tblPr>
        <w:tblStyle w:val="a4"/>
        <w:tblW w:w="0" w:type="auto"/>
        <w:tblInd w:w="1009" w:type="dxa"/>
        <w:tblLook w:val="04A0" w:firstRow="1" w:lastRow="0" w:firstColumn="1" w:lastColumn="0" w:noHBand="0" w:noVBand="1"/>
      </w:tblPr>
      <w:tblGrid>
        <w:gridCol w:w="709"/>
        <w:gridCol w:w="850"/>
        <w:gridCol w:w="851"/>
        <w:gridCol w:w="708"/>
      </w:tblGrid>
      <w:tr w:rsidR="00B7415B" w:rsidTr="00417F25">
        <w:trPr>
          <w:trHeight w:val="465"/>
        </w:trPr>
        <w:tc>
          <w:tcPr>
            <w:tcW w:w="709" w:type="dxa"/>
          </w:tcPr>
          <w:p w:rsidR="00B7415B" w:rsidRDefault="00B7415B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415B" w:rsidRDefault="00B7415B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415B" w:rsidRDefault="00B7415B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7415B" w:rsidRDefault="00B7415B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415B" w:rsidRDefault="00B71C6D" w:rsidP="00B71C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3.Посуда для тушения рыбы:</w:t>
      </w:r>
    </w:p>
    <w:tbl>
      <w:tblPr>
        <w:tblStyle w:val="a4"/>
        <w:tblW w:w="0" w:type="auto"/>
        <w:tblInd w:w="979" w:type="dxa"/>
        <w:tblLook w:val="04A0" w:firstRow="1" w:lastRow="0" w:firstColumn="1" w:lastColumn="0" w:noHBand="0" w:noVBand="1"/>
      </w:tblPr>
      <w:tblGrid>
        <w:gridCol w:w="584"/>
        <w:gridCol w:w="834"/>
        <w:gridCol w:w="708"/>
        <w:gridCol w:w="709"/>
        <w:gridCol w:w="709"/>
        <w:gridCol w:w="709"/>
        <w:gridCol w:w="708"/>
        <w:gridCol w:w="709"/>
      </w:tblGrid>
      <w:tr w:rsidR="00B71C6D" w:rsidTr="00F82F4F">
        <w:trPr>
          <w:trHeight w:val="519"/>
        </w:trPr>
        <w:tc>
          <w:tcPr>
            <w:tcW w:w="584" w:type="dxa"/>
          </w:tcPr>
          <w:p w:rsidR="00B71C6D" w:rsidRDefault="00B71C6D" w:rsidP="00B71C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B71C6D" w:rsidRDefault="00B71C6D" w:rsidP="00B71C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71C6D" w:rsidRDefault="00B71C6D" w:rsidP="00B71C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1C6D" w:rsidRDefault="00B71C6D" w:rsidP="00B71C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1C6D" w:rsidRDefault="00B71C6D" w:rsidP="00B71C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1C6D" w:rsidRDefault="00B71C6D" w:rsidP="00B71C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71C6D" w:rsidRDefault="00B71C6D" w:rsidP="00B71C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1C6D" w:rsidRDefault="00B71C6D" w:rsidP="00B71C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1C6D" w:rsidRDefault="00B71C6D" w:rsidP="00B71C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4.Традиционный гарнир к рыбным блюдам:</w:t>
      </w:r>
    </w:p>
    <w:tbl>
      <w:tblPr>
        <w:tblStyle w:val="a4"/>
        <w:tblW w:w="0" w:type="auto"/>
        <w:tblInd w:w="859" w:type="dxa"/>
        <w:tblLook w:val="04A0" w:firstRow="1" w:lastRow="0" w:firstColumn="1" w:lastColumn="0" w:noHBand="0" w:noVBand="1"/>
      </w:tblPr>
      <w:tblGrid>
        <w:gridCol w:w="728"/>
        <w:gridCol w:w="831"/>
        <w:gridCol w:w="709"/>
        <w:gridCol w:w="708"/>
        <w:gridCol w:w="709"/>
        <w:gridCol w:w="709"/>
        <w:gridCol w:w="709"/>
        <w:gridCol w:w="708"/>
        <w:gridCol w:w="709"/>
      </w:tblGrid>
      <w:tr w:rsidR="00417F25" w:rsidTr="00F82F4F">
        <w:trPr>
          <w:trHeight w:val="503"/>
        </w:trPr>
        <w:tc>
          <w:tcPr>
            <w:tcW w:w="728" w:type="dxa"/>
          </w:tcPr>
          <w:p w:rsidR="00417F25" w:rsidRDefault="00417F25" w:rsidP="00B71C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17F25" w:rsidRDefault="00417F25" w:rsidP="00B71C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7F25" w:rsidRDefault="00417F25" w:rsidP="00B71C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17F25" w:rsidRDefault="00417F25" w:rsidP="00B71C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7F25" w:rsidRDefault="00417F25" w:rsidP="00B71C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7F25" w:rsidRDefault="00417F25" w:rsidP="00B71C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7F25" w:rsidRDefault="00417F25" w:rsidP="00B71C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17F25" w:rsidRDefault="00417F25" w:rsidP="00B71C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7F25" w:rsidRDefault="00417F25" w:rsidP="00B71C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7F25" w:rsidRDefault="00417F25" w:rsidP="00B71C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7F25" w:rsidRDefault="00417F25" w:rsidP="00F82F4F">
      <w:pPr>
        <w:ind w:left="300"/>
        <w:rPr>
          <w:rFonts w:ascii="Times New Roman" w:hAnsi="Times New Roman" w:cs="Times New Roman"/>
          <w:b/>
          <w:sz w:val="24"/>
          <w:szCs w:val="24"/>
        </w:rPr>
      </w:pPr>
      <w:r w:rsidRPr="00417F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6.Соедините стрелкой способ тепловой обработки кальмаров и соответствующее ему время </w:t>
      </w:r>
      <w:r w:rsidR="00F82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F25">
        <w:rPr>
          <w:rFonts w:ascii="Times New Roman" w:hAnsi="Times New Roman" w:cs="Times New Roman"/>
          <w:b/>
          <w:sz w:val="24"/>
          <w:szCs w:val="24"/>
        </w:rPr>
        <w:t>приготовления:</w:t>
      </w:r>
    </w:p>
    <w:tbl>
      <w:tblPr>
        <w:tblStyle w:val="a4"/>
        <w:tblW w:w="0" w:type="auto"/>
        <w:tblInd w:w="649" w:type="dxa"/>
        <w:tblLook w:val="04A0" w:firstRow="1" w:lastRow="0" w:firstColumn="1" w:lastColumn="0" w:noHBand="0" w:noVBand="1"/>
      </w:tblPr>
      <w:tblGrid>
        <w:gridCol w:w="2076"/>
        <w:gridCol w:w="1701"/>
        <w:gridCol w:w="1843"/>
      </w:tblGrid>
      <w:tr w:rsidR="00C61507" w:rsidTr="00C65877">
        <w:tc>
          <w:tcPr>
            <w:tcW w:w="2076" w:type="dxa"/>
            <w:tcBorders>
              <w:right w:val="single" w:sz="4" w:space="0" w:color="auto"/>
            </w:tcBorders>
          </w:tcPr>
          <w:p w:rsidR="00F82F4F" w:rsidRPr="00F01BAB" w:rsidRDefault="00F82F4F" w:rsidP="00F8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Отваривание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F4F" w:rsidRPr="00F01BAB" w:rsidRDefault="00F82F4F" w:rsidP="00F82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2F4F" w:rsidRPr="00F01BAB" w:rsidRDefault="00F82F4F" w:rsidP="00F8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C61507" w:rsidTr="00C65877">
        <w:tc>
          <w:tcPr>
            <w:tcW w:w="2076" w:type="dxa"/>
            <w:tcBorders>
              <w:right w:val="single" w:sz="4" w:space="0" w:color="auto"/>
            </w:tcBorders>
          </w:tcPr>
          <w:p w:rsidR="00F82F4F" w:rsidRPr="00F01BAB" w:rsidRDefault="00F82F4F" w:rsidP="00F8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Варка на пару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F4F" w:rsidRPr="00F01BAB" w:rsidRDefault="00F82F4F" w:rsidP="00F82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2F4F" w:rsidRPr="00F01BAB" w:rsidRDefault="00F82F4F" w:rsidP="00F8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</w:tr>
      <w:tr w:rsidR="00C61507" w:rsidTr="00C65877">
        <w:tc>
          <w:tcPr>
            <w:tcW w:w="2076" w:type="dxa"/>
            <w:tcBorders>
              <w:right w:val="single" w:sz="4" w:space="0" w:color="auto"/>
            </w:tcBorders>
          </w:tcPr>
          <w:p w:rsidR="00F82F4F" w:rsidRPr="00F01BAB" w:rsidRDefault="00F82F4F" w:rsidP="00F8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2F4F" w:rsidRPr="00F01BAB" w:rsidRDefault="00F82F4F" w:rsidP="00F82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2F4F" w:rsidRPr="00F01BAB" w:rsidRDefault="00F82F4F" w:rsidP="00F8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</w:tr>
    </w:tbl>
    <w:p w:rsidR="00F82F4F" w:rsidRDefault="00F82F4F" w:rsidP="00F82F4F">
      <w:pPr>
        <w:ind w:left="300"/>
        <w:rPr>
          <w:rFonts w:ascii="Times New Roman" w:hAnsi="Times New Roman" w:cs="Times New Roman"/>
          <w:b/>
          <w:sz w:val="24"/>
          <w:szCs w:val="24"/>
        </w:rPr>
      </w:pPr>
    </w:p>
    <w:p w:rsidR="00C61507" w:rsidRDefault="00C61507" w:rsidP="00C61507">
      <w:pPr>
        <w:ind w:left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7.Обозначьте цифрами правильную последовательность подготовки сушёной морской капусты к приготовлению блюд: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4394"/>
      </w:tblGrid>
      <w:tr w:rsidR="00C61507" w:rsidTr="00C65877">
        <w:tc>
          <w:tcPr>
            <w:tcW w:w="993" w:type="dxa"/>
          </w:tcPr>
          <w:p w:rsidR="00C61507" w:rsidRDefault="00C61507" w:rsidP="00C61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61507" w:rsidRPr="00F01BAB" w:rsidRDefault="00C65877" w:rsidP="00C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Оставить на 12 часов для набухания</w:t>
            </w:r>
          </w:p>
        </w:tc>
      </w:tr>
      <w:tr w:rsidR="00C61507" w:rsidTr="00C65877">
        <w:tc>
          <w:tcPr>
            <w:tcW w:w="993" w:type="dxa"/>
          </w:tcPr>
          <w:p w:rsidR="00C61507" w:rsidRDefault="00C61507" w:rsidP="00C61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61507" w:rsidRPr="00F01BAB" w:rsidRDefault="00C65877" w:rsidP="00C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Отварить в течение 2 часов</w:t>
            </w:r>
          </w:p>
        </w:tc>
      </w:tr>
      <w:tr w:rsidR="00C61507" w:rsidTr="00C65877">
        <w:tc>
          <w:tcPr>
            <w:tcW w:w="993" w:type="dxa"/>
          </w:tcPr>
          <w:p w:rsidR="00C61507" w:rsidRDefault="00C61507" w:rsidP="00C61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61507" w:rsidRPr="00F01BAB" w:rsidRDefault="00C65877" w:rsidP="00C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Промыть</w:t>
            </w:r>
          </w:p>
        </w:tc>
      </w:tr>
      <w:tr w:rsidR="00C61507" w:rsidTr="00C65877">
        <w:tc>
          <w:tcPr>
            <w:tcW w:w="993" w:type="dxa"/>
          </w:tcPr>
          <w:p w:rsidR="00C61507" w:rsidRDefault="00C61507" w:rsidP="00C61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61507" w:rsidRPr="00F01BAB" w:rsidRDefault="00C65877" w:rsidP="00C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Залить водой</w:t>
            </w:r>
          </w:p>
        </w:tc>
      </w:tr>
      <w:tr w:rsidR="00C61507" w:rsidTr="00C65877">
        <w:tc>
          <w:tcPr>
            <w:tcW w:w="993" w:type="dxa"/>
          </w:tcPr>
          <w:p w:rsidR="00C61507" w:rsidRDefault="00C61507" w:rsidP="00C61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61507" w:rsidRPr="00F01BAB" w:rsidRDefault="00C65877" w:rsidP="00C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Выдержать в отваре 12 часов</w:t>
            </w:r>
          </w:p>
        </w:tc>
      </w:tr>
      <w:tr w:rsidR="00C61507" w:rsidTr="00C65877">
        <w:tc>
          <w:tcPr>
            <w:tcW w:w="993" w:type="dxa"/>
          </w:tcPr>
          <w:p w:rsidR="00C61507" w:rsidRDefault="00C61507" w:rsidP="00C61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61507" w:rsidRPr="00F01BAB" w:rsidRDefault="00C65877" w:rsidP="00C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Хранить в холодильнике</w:t>
            </w:r>
          </w:p>
        </w:tc>
      </w:tr>
      <w:tr w:rsidR="00C61507" w:rsidTr="00C65877">
        <w:tc>
          <w:tcPr>
            <w:tcW w:w="993" w:type="dxa"/>
          </w:tcPr>
          <w:p w:rsidR="00C61507" w:rsidRDefault="00C61507" w:rsidP="00C61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61507" w:rsidRPr="00F01BAB" w:rsidRDefault="00C65877" w:rsidP="00C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Промыть</w:t>
            </w:r>
          </w:p>
        </w:tc>
      </w:tr>
    </w:tbl>
    <w:p w:rsidR="00C61507" w:rsidRDefault="00C61507" w:rsidP="00C61507">
      <w:pPr>
        <w:ind w:left="300"/>
        <w:rPr>
          <w:rFonts w:ascii="Times New Roman" w:hAnsi="Times New Roman" w:cs="Times New Roman"/>
          <w:b/>
          <w:sz w:val="24"/>
          <w:szCs w:val="24"/>
        </w:rPr>
      </w:pPr>
    </w:p>
    <w:p w:rsidR="00C65877" w:rsidRDefault="00C65877" w:rsidP="00C61507">
      <w:pPr>
        <w:ind w:left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8.Верны ли следующие утверждения?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  <w:gridCol w:w="851"/>
        <w:gridCol w:w="708"/>
      </w:tblGrid>
      <w:tr w:rsidR="00C65877" w:rsidTr="00D7202A">
        <w:tc>
          <w:tcPr>
            <w:tcW w:w="8080" w:type="dxa"/>
          </w:tcPr>
          <w:p w:rsidR="00C65877" w:rsidRDefault="00C65877" w:rsidP="00F01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851" w:type="dxa"/>
          </w:tcPr>
          <w:p w:rsidR="00C65877" w:rsidRDefault="00C65877" w:rsidP="00C61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65877" w:rsidRDefault="00C65877" w:rsidP="00C61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65877" w:rsidTr="00D7202A">
        <w:tc>
          <w:tcPr>
            <w:tcW w:w="8080" w:type="dxa"/>
          </w:tcPr>
          <w:p w:rsidR="00C65877" w:rsidRPr="00F01BAB" w:rsidRDefault="00C65877" w:rsidP="00C6587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Морепродукты являются источником йода</w:t>
            </w:r>
          </w:p>
        </w:tc>
        <w:tc>
          <w:tcPr>
            <w:tcW w:w="851" w:type="dxa"/>
          </w:tcPr>
          <w:p w:rsidR="00C65877" w:rsidRDefault="00C65877" w:rsidP="00C61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65877" w:rsidRDefault="00C65877" w:rsidP="00C61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877" w:rsidTr="00D7202A">
        <w:tc>
          <w:tcPr>
            <w:tcW w:w="8080" w:type="dxa"/>
          </w:tcPr>
          <w:p w:rsidR="00C65877" w:rsidRPr="00F01BAB" w:rsidRDefault="00D7202A" w:rsidP="00C6587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Чтобы удалить наружную плёнку, кальмаров выдерживают в растворе уксуса</w:t>
            </w:r>
          </w:p>
        </w:tc>
        <w:tc>
          <w:tcPr>
            <w:tcW w:w="851" w:type="dxa"/>
          </w:tcPr>
          <w:p w:rsidR="00C65877" w:rsidRDefault="00C65877" w:rsidP="00C61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65877" w:rsidRDefault="00C65877" w:rsidP="00C61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877" w:rsidTr="00D7202A">
        <w:tc>
          <w:tcPr>
            <w:tcW w:w="8080" w:type="dxa"/>
          </w:tcPr>
          <w:p w:rsidR="00C65877" w:rsidRPr="00F01BAB" w:rsidRDefault="00D7202A" w:rsidP="00D720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Креветки варят в подсолённой воде в течение 1 часа</w:t>
            </w:r>
          </w:p>
        </w:tc>
        <w:tc>
          <w:tcPr>
            <w:tcW w:w="851" w:type="dxa"/>
          </w:tcPr>
          <w:p w:rsidR="00C65877" w:rsidRDefault="00C65877" w:rsidP="00C61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65877" w:rsidRDefault="00C65877" w:rsidP="00C61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C65877" w:rsidTr="00D7202A">
        <w:tc>
          <w:tcPr>
            <w:tcW w:w="8080" w:type="dxa"/>
          </w:tcPr>
          <w:p w:rsidR="00D7202A" w:rsidRPr="00F01BAB" w:rsidRDefault="00D7202A" w:rsidP="00D720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Морская капуста продаётся в виде консервов</w:t>
            </w:r>
          </w:p>
        </w:tc>
        <w:tc>
          <w:tcPr>
            <w:tcW w:w="851" w:type="dxa"/>
          </w:tcPr>
          <w:p w:rsidR="00C65877" w:rsidRDefault="00C65877" w:rsidP="00C61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65877" w:rsidRDefault="00C65877" w:rsidP="00C61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877" w:rsidTr="00D7202A">
        <w:tc>
          <w:tcPr>
            <w:tcW w:w="8080" w:type="dxa"/>
          </w:tcPr>
          <w:p w:rsidR="00C65877" w:rsidRPr="00F01BAB" w:rsidRDefault="00D7202A" w:rsidP="00D720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Зефир и мармелад готовят с использованием морских водорослей</w:t>
            </w:r>
          </w:p>
        </w:tc>
        <w:tc>
          <w:tcPr>
            <w:tcW w:w="851" w:type="dxa"/>
          </w:tcPr>
          <w:p w:rsidR="00C65877" w:rsidRDefault="00C65877" w:rsidP="00C61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65877" w:rsidRDefault="00C65877" w:rsidP="00C61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5877" w:rsidRDefault="00C65877" w:rsidP="00C61507">
      <w:pPr>
        <w:ind w:left="300"/>
        <w:rPr>
          <w:rFonts w:ascii="Times New Roman" w:hAnsi="Times New Roman" w:cs="Times New Roman"/>
          <w:b/>
          <w:sz w:val="24"/>
          <w:szCs w:val="24"/>
        </w:rPr>
      </w:pPr>
    </w:p>
    <w:p w:rsidR="00C61507" w:rsidRPr="00C61507" w:rsidRDefault="00C61507" w:rsidP="00C61507">
      <w:pPr>
        <w:rPr>
          <w:rFonts w:ascii="Times New Roman" w:hAnsi="Times New Roman" w:cs="Times New Roman"/>
          <w:b/>
          <w:sz w:val="24"/>
          <w:szCs w:val="24"/>
        </w:rPr>
      </w:pPr>
    </w:p>
    <w:sectPr w:rsidR="00C61507" w:rsidRPr="00C61507" w:rsidSect="00417F25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DAA"/>
    <w:multiLevelType w:val="hybridMultilevel"/>
    <w:tmpl w:val="53208332"/>
    <w:lvl w:ilvl="0" w:tplc="F5462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F5070D"/>
    <w:multiLevelType w:val="hybridMultilevel"/>
    <w:tmpl w:val="C01C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11469"/>
    <w:multiLevelType w:val="hybridMultilevel"/>
    <w:tmpl w:val="CA82961A"/>
    <w:lvl w:ilvl="0" w:tplc="48369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C5596"/>
    <w:multiLevelType w:val="hybridMultilevel"/>
    <w:tmpl w:val="4712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E674F"/>
    <w:multiLevelType w:val="hybridMultilevel"/>
    <w:tmpl w:val="15FA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13"/>
    <w:rsid w:val="00147C48"/>
    <w:rsid w:val="002E4C54"/>
    <w:rsid w:val="00417F25"/>
    <w:rsid w:val="004E04D8"/>
    <w:rsid w:val="008C0613"/>
    <w:rsid w:val="00B71C6D"/>
    <w:rsid w:val="00B7415B"/>
    <w:rsid w:val="00C61507"/>
    <w:rsid w:val="00C65877"/>
    <w:rsid w:val="00D664BE"/>
    <w:rsid w:val="00D7202A"/>
    <w:rsid w:val="00E0192D"/>
    <w:rsid w:val="00E4281B"/>
    <w:rsid w:val="00F01BAB"/>
    <w:rsid w:val="00F816D4"/>
    <w:rsid w:val="00F8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D4"/>
    <w:pPr>
      <w:ind w:left="720"/>
      <w:contextualSpacing/>
    </w:pPr>
  </w:style>
  <w:style w:type="table" w:styleId="a4">
    <w:name w:val="Table Grid"/>
    <w:basedOn w:val="a1"/>
    <w:uiPriority w:val="59"/>
    <w:rsid w:val="00F8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D4"/>
    <w:pPr>
      <w:ind w:left="720"/>
      <w:contextualSpacing/>
    </w:pPr>
  </w:style>
  <w:style w:type="table" w:styleId="a4">
    <w:name w:val="Table Grid"/>
    <w:basedOn w:val="a1"/>
    <w:uiPriority w:val="59"/>
    <w:rsid w:val="00F8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2021-03-31T12:39:00Z</cp:lastPrinted>
  <dcterms:created xsi:type="dcterms:W3CDTF">2021-03-31T11:04:00Z</dcterms:created>
  <dcterms:modified xsi:type="dcterms:W3CDTF">2021-03-31T12:49:00Z</dcterms:modified>
</cp:coreProperties>
</file>